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C43F4B">
        <w:rPr>
          <w:b/>
          <w:bCs/>
          <w:sz w:val="40"/>
          <w:szCs w:val="40"/>
        </w:rPr>
        <w:t>APPLICATIONS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762B7F" w:rsidRDefault="00762B7F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2</w:t>
      </w:r>
      <w:r w:rsidR="00A71190">
        <w:rPr>
          <w:b/>
          <w:bCs/>
          <w:sz w:val="40"/>
          <w:szCs w:val="40"/>
        </w:rPr>
        <w:t xml:space="preserve"> (Unit</w:t>
      </w:r>
      <w:r>
        <w:rPr>
          <w:b/>
          <w:bCs/>
          <w:sz w:val="40"/>
          <w:szCs w:val="40"/>
        </w:rPr>
        <w:t>s</w:t>
      </w:r>
      <w:r w:rsidR="00A71190">
        <w:rPr>
          <w:b/>
          <w:bCs/>
          <w:sz w:val="40"/>
          <w:szCs w:val="40"/>
        </w:rPr>
        <w:t xml:space="preserve"> 3</w:t>
      </w:r>
      <w:r>
        <w:rPr>
          <w:b/>
          <w:bCs/>
          <w:sz w:val="40"/>
          <w:szCs w:val="40"/>
        </w:rPr>
        <w:t xml:space="preserve"> &amp; 4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Examination 201</w:t>
      </w:r>
      <w:r w:rsidR="00E91D09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AA2DAD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985765">
        <w:rPr>
          <w:b/>
          <w:bCs/>
          <w:u w:val="single"/>
        </w:rPr>
        <w:t>10</w:t>
      </w:r>
      <w:r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544BF" w:rsidRPr="00663F4A" w:rsidRDefault="009372F9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7</w:t>
      </w:r>
      <w:r w:rsidR="001544BF">
        <w:rPr>
          <w:b/>
          <w:bCs/>
        </w:rPr>
        <w:t xml:space="preserve"> </w:t>
      </w:r>
      <w:r w:rsidR="001544BF">
        <w:rPr>
          <w:rFonts w:eastAsia="Calibri"/>
          <w:b/>
        </w:rPr>
        <w:t>(a</w:t>
      </w:r>
      <w:r w:rsidR="001544BF" w:rsidRPr="00663F4A">
        <w:rPr>
          <w:rFonts w:eastAsia="Calibri"/>
          <w:b/>
        </w:rPr>
        <w:t>)</w:t>
      </w:r>
      <w:r w:rsidR="001544B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544BF" w:rsidRPr="00C27BF7" w:rsidTr="003620CF">
        <w:trPr>
          <w:jc w:val="right"/>
        </w:trPr>
        <w:tc>
          <w:tcPr>
            <w:tcW w:w="9304" w:type="dxa"/>
            <w:gridSpan w:val="2"/>
          </w:tcPr>
          <w:p w:rsidR="001544BF" w:rsidRDefault="001544BF" w:rsidP="003620C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0551F" w:rsidRDefault="00F0551F" w:rsidP="00F0551F">
            <w:pPr>
              <w:tabs>
                <w:tab w:val="left" w:pos="992"/>
                <w:tab w:val="left" w:pos="1134"/>
                <w:tab w:val="left" w:pos="1440"/>
                <w:tab w:val="right" w:pos="9356"/>
              </w:tabs>
              <w:spacing w:line="276" w:lineRule="auto"/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155"/>
              <w:gridCol w:w="1155"/>
              <w:gridCol w:w="1155"/>
              <w:gridCol w:w="1155"/>
            </w:tblGrid>
            <w:tr w:rsidR="00F0551F" w:rsidTr="00F0551F">
              <w:trPr>
                <w:jc w:val="center"/>
              </w:trPr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Suburb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Houses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Units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Blocks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EB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54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8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WB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121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15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43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Totals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175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29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51</w:t>
                  </w:r>
                </w:p>
              </w:tc>
            </w:tr>
          </w:tbl>
          <w:p w:rsidR="00F0551F" w:rsidRPr="00663F4A" w:rsidRDefault="00F0551F" w:rsidP="001544BF">
            <w:pPr>
              <w:spacing w:line="360" w:lineRule="auto"/>
              <w:jc w:val="both"/>
              <w:rPr>
                <w:bCs/>
              </w:rPr>
            </w:pP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1544BF" w:rsidRDefault="001544BF" w:rsidP="003620C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544BF" w:rsidRPr="00663F4A" w:rsidRDefault="001544B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1544BF" w:rsidRPr="00C27BF7" w:rsidRDefault="00F0551F" w:rsidP="001544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given data into correct cells of the table</w:t>
            </w:r>
          </w:p>
        </w:tc>
        <w:tc>
          <w:tcPr>
            <w:tcW w:w="1333" w:type="dxa"/>
          </w:tcPr>
          <w:p w:rsidR="001544BF" w:rsidRPr="00C27BF7" w:rsidRDefault="001544BF" w:rsidP="001544B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544BF" w:rsidRDefault="001544BF" w:rsidP="001544BF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1544BF" w:rsidRDefault="009372F9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7</w:t>
      </w:r>
      <w:r w:rsidR="001544BF">
        <w:rPr>
          <w:b/>
          <w:bCs/>
        </w:rPr>
        <w:t xml:space="preserve"> </w:t>
      </w:r>
      <w:r w:rsidR="001544BF">
        <w:rPr>
          <w:rFonts w:eastAsia="Calibri"/>
          <w:b/>
        </w:rPr>
        <w:t>(b</w:t>
      </w:r>
      <w:r w:rsidR="001544BF" w:rsidRPr="00663F4A">
        <w:rPr>
          <w:rFonts w:eastAsia="Calibri"/>
          <w:b/>
        </w:rPr>
        <w:t>)</w:t>
      </w:r>
    </w:p>
    <w:tbl>
      <w:tblPr>
        <w:tblW w:w="93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620CF" w:rsidRPr="00C27BF7" w:rsidTr="003620CF">
        <w:trPr>
          <w:trHeight w:val="624"/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CF" w:rsidRDefault="003620CF" w:rsidP="003620CF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0551F" w:rsidRDefault="00F0551F" w:rsidP="00F0551F">
            <w:pPr>
              <w:tabs>
                <w:tab w:val="left" w:pos="992"/>
                <w:tab w:val="left" w:pos="1134"/>
                <w:tab w:val="left" w:pos="1440"/>
                <w:tab w:val="right" w:pos="9356"/>
              </w:tabs>
              <w:spacing w:line="276" w:lineRule="auto"/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155"/>
              <w:gridCol w:w="1155"/>
              <w:gridCol w:w="1155"/>
              <w:gridCol w:w="1155"/>
            </w:tblGrid>
            <w:tr w:rsidR="00F0551F" w:rsidTr="00F0551F">
              <w:trPr>
                <w:jc w:val="center"/>
              </w:trPr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Suburb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Houses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Units</w:t>
                  </w:r>
                </w:p>
              </w:tc>
              <w:tc>
                <w:tcPr>
                  <w:tcW w:w="1155" w:type="dxa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Blocks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EB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31%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48%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16%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WB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69%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52%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84%</w:t>
                  </w:r>
                </w:p>
              </w:tc>
            </w:tr>
            <w:tr w:rsidR="00F0551F" w:rsidTr="00F0551F">
              <w:trPr>
                <w:trHeight w:val="397"/>
                <w:jc w:val="center"/>
              </w:trPr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>Totals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100%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100%</w:t>
                  </w:r>
                </w:p>
              </w:tc>
              <w:tc>
                <w:tcPr>
                  <w:tcW w:w="1155" w:type="dxa"/>
                  <w:vAlign w:val="center"/>
                </w:tcPr>
                <w:p w:rsidR="00F0551F" w:rsidRDefault="00F0551F" w:rsidP="00F0551F">
                  <w:pPr>
                    <w:tabs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100%</w:t>
                  </w:r>
                </w:p>
              </w:tc>
            </w:tr>
          </w:tbl>
          <w:p w:rsidR="00F0551F" w:rsidRPr="00D91CC8" w:rsidRDefault="00F0551F" w:rsidP="003620CF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620CF" w:rsidRPr="00C27BF7" w:rsidTr="003620CF">
        <w:trPr>
          <w:trHeight w:val="421"/>
          <w:jc w:val="right"/>
        </w:trPr>
        <w:tc>
          <w:tcPr>
            <w:tcW w:w="7972" w:type="dxa"/>
          </w:tcPr>
          <w:p w:rsidR="003620CF" w:rsidRDefault="003620CF" w:rsidP="003620C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620CF" w:rsidRPr="00663F4A" w:rsidRDefault="003620C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620CF" w:rsidRPr="00C27BF7" w:rsidTr="003620CF">
        <w:trPr>
          <w:jc w:val="right"/>
        </w:trPr>
        <w:tc>
          <w:tcPr>
            <w:tcW w:w="7972" w:type="dxa"/>
          </w:tcPr>
          <w:p w:rsidR="00F0551F" w:rsidRDefault="00F0551F" w:rsidP="003620C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total percentages for each column</w:t>
            </w:r>
          </w:p>
          <w:p w:rsidR="003620CF" w:rsidRPr="000075D5" w:rsidRDefault="003620CF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F0551F">
              <w:t>percentages for two types of properties</w:t>
            </w:r>
          </w:p>
          <w:p w:rsidR="003620CF" w:rsidRPr="00C27BF7" w:rsidRDefault="003620CF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F0551F">
              <w:t>percentages for a third type of property</w:t>
            </w:r>
          </w:p>
        </w:tc>
        <w:tc>
          <w:tcPr>
            <w:tcW w:w="1332" w:type="dxa"/>
          </w:tcPr>
          <w:p w:rsidR="003620CF" w:rsidRDefault="003620C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3620CF" w:rsidRDefault="003620C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F0551F" w:rsidRPr="00C27BF7" w:rsidRDefault="00F0551F" w:rsidP="003620C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544BF" w:rsidRDefault="001544BF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1544BF" w:rsidRPr="00663F4A" w:rsidRDefault="009372F9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7</w:t>
      </w:r>
      <w:r w:rsidR="001544BF">
        <w:rPr>
          <w:b/>
          <w:bCs/>
        </w:rPr>
        <w:t xml:space="preserve"> </w:t>
      </w:r>
      <w:r w:rsidR="001544BF">
        <w:rPr>
          <w:rFonts w:eastAsia="Calibri"/>
          <w:b/>
        </w:rPr>
        <w:t>(c</w:t>
      </w:r>
      <w:r w:rsidR="001544BF" w:rsidRPr="00663F4A">
        <w:rPr>
          <w:rFonts w:eastAsia="Calibri"/>
          <w:b/>
        </w:rPr>
        <w:t>)</w:t>
      </w:r>
      <w:r w:rsidR="001544B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544BF" w:rsidRPr="00C27BF7" w:rsidTr="003620CF">
        <w:trPr>
          <w:jc w:val="right"/>
        </w:trPr>
        <w:tc>
          <w:tcPr>
            <w:tcW w:w="9304" w:type="dxa"/>
            <w:gridSpan w:val="2"/>
          </w:tcPr>
          <w:p w:rsidR="001544BF" w:rsidRDefault="001544BF" w:rsidP="003620C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1544BF" w:rsidRDefault="001544B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</w:t>
            </w:r>
          </w:p>
          <w:p w:rsidR="001544BF" w:rsidRDefault="00F0551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There does not appear to be any association between the suburb and the units sold.</w:t>
            </w:r>
          </w:p>
          <w:p w:rsidR="00F0551F" w:rsidRPr="00663F4A" w:rsidRDefault="00F0551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proportions of houses and blocks appear to be linked to the suburb and much higher in West Busselton than in East Bunbury</w:t>
            </w: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1544BF" w:rsidRDefault="001544BF" w:rsidP="003620C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544BF" w:rsidRPr="00663F4A" w:rsidRDefault="001544B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F0551F" w:rsidRDefault="003620CF" w:rsidP="003620C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F0551F">
              <w:t>association of suburb with each type of property</w:t>
            </w:r>
          </w:p>
          <w:p w:rsidR="00F0551F" w:rsidRDefault="00F0551F" w:rsidP="003620C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</w:t>
            </w:r>
            <w:r w:rsidR="003620CF">
              <w:t>r</w:t>
            </w:r>
            <w:r>
              <w:t>ibes associations clearly</w:t>
            </w:r>
          </w:p>
          <w:p w:rsidR="001544BF" w:rsidRPr="00C27BF7" w:rsidRDefault="00F0551F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association in terms of proportions</w:t>
            </w:r>
          </w:p>
        </w:tc>
        <w:tc>
          <w:tcPr>
            <w:tcW w:w="1333" w:type="dxa"/>
          </w:tcPr>
          <w:p w:rsidR="001544BF" w:rsidRDefault="001544B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3620CF" w:rsidRDefault="003620C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F0551F" w:rsidRPr="00C27BF7" w:rsidRDefault="00F0551F" w:rsidP="003620C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544BF" w:rsidRDefault="001544BF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F0551F" w:rsidRDefault="00F0551F">
      <w:pPr>
        <w:rPr>
          <w:b/>
          <w:bCs/>
        </w:rPr>
      </w:pPr>
      <w:r>
        <w:rPr>
          <w:b/>
          <w:bCs/>
        </w:rPr>
        <w:br w:type="page"/>
      </w:r>
    </w:p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 xml:space="preserve">Question 8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D315D" w:rsidRPr="00C27BF7" w:rsidTr="0029512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5D" w:rsidRPr="009D315D" w:rsidRDefault="009D315D" w:rsidP="00295124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9D315D" w:rsidRDefault="009D315D" w:rsidP="009D315D">
            <w:pPr>
              <w:tabs>
                <w:tab w:val="left" w:pos="426"/>
                <w:tab w:val="left" w:pos="992"/>
                <w:tab w:val="left" w:pos="1134"/>
                <w:tab w:val="left" w:pos="1440"/>
                <w:tab w:val="right" w:pos="9356"/>
              </w:tabs>
              <w:spacing w:line="276" w:lineRule="auto"/>
            </w:pPr>
            <w:r>
              <w:tab/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694"/>
              <w:gridCol w:w="1783"/>
              <w:gridCol w:w="1784"/>
              <w:gridCol w:w="1784"/>
            </w:tblGrid>
            <w:tr w:rsidR="009D315D" w:rsidTr="00295124">
              <w:trPr>
                <w:jc w:val="center"/>
              </w:trPr>
              <w:tc>
                <w:tcPr>
                  <w:tcW w:w="2694" w:type="dxa"/>
                </w:tcPr>
                <w:p w:rsidR="009D315D" w:rsidRPr="000721DB" w:rsidRDefault="009D315D" w:rsidP="00295124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721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783" w:type="dxa"/>
                </w:tcPr>
                <w:p w:rsidR="009D315D" w:rsidRDefault="009D315D" w:rsidP="00295124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1784" w:type="dxa"/>
                </w:tcPr>
                <w:p w:rsidR="009D315D" w:rsidRDefault="009D315D" w:rsidP="00295124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784" w:type="dxa"/>
                </w:tcPr>
                <w:p w:rsidR="009D315D" w:rsidRDefault="009D315D" w:rsidP="00295124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9D315D" w:rsidTr="009D315D">
              <w:trPr>
                <w:trHeight w:val="358"/>
                <w:jc w:val="center"/>
              </w:trPr>
              <w:tc>
                <w:tcPr>
                  <w:tcW w:w="2694" w:type="dxa"/>
                  <w:vAlign w:val="center"/>
                </w:tcPr>
                <w:p w:rsidR="009D315D" w:rsidRDefault="009D315D" w:rsidP="00295124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</w:pPr>
                  <w:r>
                    <w:t xml:space="preserve">Value after </w:t>
                  </w:r>
                  <w:r w:rsidRPr="000721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</w:t>
                  </w:r>
                  <w:r>
                    <w:t xml:space="preserve"> months ($)</w:t>
                  </w:r>
                </w:p>
              </w:tc>
              <w:tc>
                <w:tcPr>
                  <w:tcW w:w="1783" w:type="dxa"/>
                  <w:vAlign w:val="center"/>
                </w:tcPr>
                <w:p w:rsidR="009D315D" w:rsidRDefault="009D315D" w:rsidP="009D315D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$2400</w:t>
                  </w:r>
                </w:p>
              </w:tc>
              <w:tc>
                <w:tcPr>
                  <w:tcW w:w="1784" w:type="dxa"/>
                  <w:vAlign w:val="center"/>
                </w:tcPr>
                <w:p w:rsidR="009D315D" w:rsidRDefault="009D315D" w:rsidP="009D315D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$2304</w:t>
                  </w:r>
                </w:p>
              </w:tc>
              <w:tc>
                <w:tcPr>
                  <w:tcW w:w="1784" w:type="dxa"/>
                  <w:vAlign w:val="center"/>
                </w:tcPr>
                <w:p w:rsidR="009D315D" w:rsidRDefault="009D315D" w:rsidP="009D315D">
                  <w:pPr>
                    <w:tabs>
                      <w:tab w:val="left" w:pos="426"/>
                      <w:tab w:val="left" w:pos="992"/>
                      <w:tab w:val="left" w:pos="1134"/>
                      <w:tab w:val="left" w:pos="1440"/>
                      <w:tab w:val="right" w:pos="9356"/>
                    </w:tabs>
                    <w:spacing w:line="276" w:lineRule="auto"/>
                    <w:jc w:val="center"/>
                  </w:pPr>
                  <w:r>
                    <w:t>$2211.84</w:t>
                  </w:r>
                </w:p>
              </w:tc>
            </w:tr>
          </w:tbl>
          <w:p w:rsidR="009D315D" w:rsidRPr="003620CF" w:rsidRDefault="009D315D" w:rsidP="00295124">
            <w:pPr>
              <w:spacing w:line="276" w:lineRule="auto"/>
              <w:rPr>
                <w:bCs/>
                <w:i/>
              </w:rPr>
            </w:pP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D315D" w:rsidRPr="00663F4A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value for 0 and 1 month</w:t>
            </w:r>
          </w:p>
          <w:p w:rsidR="009D315D" w:rsidRPr="00C27BF7" w:rsidRDefault="009D315D" w:rsidP="009D315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value after 2 months</w:t>
            </w:r>
          </w:p>
        </w:tc>
        <w:tc>
          <w:tcPr>
            <w:tcW w:w="1332" w:type="dxa"/>
          </w:tcPr>
          <w:p w:rsidR="009D315D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  <w:p w:rsidR="009D315D" w:rsidRPr="00C27BF7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8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D315D" w:rsidRPr="00C27BF7" w:rsidTr="0029512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5D" w:rsidRDefault="009D315D" w:rsidP="00295124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9D315D" w:rsidRPr="00C50EA6" w:rsidRDefault="009D315D" w:rsidP="00295124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9D315D" w:rsidRPr="009D315D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4% per month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D315D" w:rsidRPr="00663F4A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Pr="00C27BF7" w:rsidRDefault="009D315D" w:rsidP="009D315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rate </w:t>
            </w:r>
          </w:p>
        </w:tc>
        <w:tc>
          <w:tcPr>
            <w:tcW w:w="1332" w:type="dxa"/>
          </w:tcPr>
          <w:p w:rsidR="009D315D" w:rsidRPr="00C27BF7" w:rsidRDefault="009D315D" w:rsidP="009D315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1544BF" w:rsidRDefault="00F0551F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1544BF">
        <w:rPr>
          <w:b/>
          <w:bCs/>
        </w:rPr>
        <w:t xml:space="preserve"> </w:t>
      </w:r>
      <w:r w:rsidR="001544BF">
        <w:rPr>
          <w:rFonts w:eastAsia="Calibri"/>
          <w:b/>
        </w:rPr>
        <w:t>(</w:t>
      </w:r>
      <w:r w:rsidR="009D315D">
        <w:rPr>
          <w:rFonts w:eastAsia="Calibri"/>
          <w:b/>
        </w:rPr>
        <w:t>c</w:t>
      </w:r>
      <w:r w:rsidR="001544BF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1544BF" w:rsidRPr="00C27BF7" w:rsidTr="003620C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BF" w:rsidRDefault="001544BF" w:rsidP="003620CF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1544BF" w:rsidRPr="00C50EA6" w:rsidRDefault="001544BF" w:rsidP="003620CF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1544BF" w:rsidRPr="003620CF" w:rsidRDefault="00E35F0A" w:rsidP="009D315D">
            <w:pPr>
              <w:spacing w:line="276" w:lineRule="auto"/>
              <w:rPr>
                <w:bCs/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 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1544BF" w:rsidRPr="00D61C59">
              <w:rPr>
                <w:bCs/>
                <w:i/>
              </w:rPr>
              <w:t xml:space="preserve">  = </w:t>
            </w:r>
            <w:r w:rsidR="009D315D" w:rsidRPr="009D315D">
              <w:rPr>
                <w:bCs/>
              </w:rPr>
              <w:t>2400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0.96</m:t>
                  </m:r>
                  <m:r>
                    <w:rPr>
                      <w:rFonts w:asci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</w:tr>
      <w:tr w:rsidR="001544BF" w:rsidRPr="00C27BF7" w:rsidTr="003620CF">
        <w:trPr>
          <w:jc w:val="right"/>
        </w:trPr>
        <w:tc>
          <w:tcPr>
            <w:tcW w:w="7972" w:type="dxa"/>
          </w:tcPr>
          <w:p w:rsidR="001544BF" w:rsidRDefault="001544BF" w:rsidP="003620C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1544BF" w:rsidRPr="00663F4A" w:rsidRDefault="001544B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544BF" w:rsidRPr="00C27BF7" w:rsidTr="003620CF">
        <w:trPr>
          <w:jc w:val="right"/>
        </w:trPr>
        <w:tc>
          <w:tcPr>
            <w:tcW w:w="7972" w:type="dxa"/>
          </w:tcPr>
          <w:p w:rsidR="009D315D" w:rsidRDefault="009D315D" w:rsidP="003620C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starting term and rate</w:t>
            </w:r>
          </w:p>
          <w:p w:rsidR="001544BF" w:rsidRPr="00C27BF7" w:rsidRDefault="009D315D" w:rsidP="009D315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correct format for the rule</w:t>
            </w:r>
          </w:p>
        </w:tc>
        <w:tc>
          <w:tcPr>
            <w:tcW w:w="1332" w:type="dxa"/>
          </w:tcPr>
          <w:p w:rsidR="001544BF" w:rsidRDefault="001544B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1544BF" w:rsidRPr="00C27BF7" w:rsidRDefault="001544BF" w:rsidP="0086105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544BF" w:rsidRDefault="001544BF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8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D315D" w:rsidRPr="00C27BF7" w:rsidTr="0029512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5D" w:rsidRDefault="009D315D" w:rsidP="00295124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9D315D" w:rsidRPr="00C50EA6" w:rsidRDefault="009D315D" w:rsidP="00295124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9D315D" w:rsidRPr="009D315D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2400 x 0.96</w:t>
            </w:r>
            <w:r>
              <w:rPr>
                <w:bCs/>
                <w:vertAlign w:val="superscript"/>
              </w:rPr>
              <w:t>12</w:t>
            </w:r>
            <w:r>
              <w:rPr>
                <w:bCs/>
              </w:rPr>
              <w:t xml:space="preserve"> = $1470.50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D315D" w:rsidRPr="00663F4A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Pr="00C27BF7" w:rsidRDefault="009D315D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rate </w:t>
            </w:r>
          </w:p>
        </w:tc>
        <w:tc>
          <w:tcPr>
            <w:tcW w:w="1332" w:type="dxa"/>
          </w:tcPr>
          <w:p w:rsidR="009D315D" w:rsidRPr="00C27BF7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8 </w:t>
      </w:r>
      <w:r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D315D" w:rsidRPr="00C27BF7" w:rsidTr="0029512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5D" w:rsidRDefault="009D315D" w:rsidP="00295124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9D315D" w:rsidRPr="00C50EA6" w:rsidRDefault="009D315D" w:rsidP="00295124">
            <w:pPr>
              <w:spacing w:line="276" w:lineRule="auto"/>
              <w:rPr>
                <w:bCs/>
                <w:i/>
                <w:sz w:val="18"/>
                <w:szCs w:val="18"/>
              </w:rPr>
            </w:pPr>
          </w:p>
          <w:p w:rsidR="009D315D" w:rsidRPr="009D315D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% decrease = (2400-1470.50)/2400 x 100 = 38.73%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D315D" w:rsidRPr="00663F4A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value of decrease</w:t>
            </w:r>
          </w:p>
          <w:p w:rsidR="009D315D" w:rsidRPr="00C27BF7" w:rsidRDefault="009D315D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percentage decrease</w:t>
            </w:r>
          </w:p>
        </w:tc>
        <w:tc>
          <w:tcPr>
            <w:tcW w:w="1332" w:type="dxa"/>
          </w:tcPr>
          <w:p w:rsidR="009D315D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  <w:p w:rsidR="009D315D" w:rsidRPr="00C27BF7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9D315D" w:rsidRDefault="009D315D" w:rsidP="009D315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8 </w:t>
      </w:r>
      <w:r>
        <w:rPr>
          <w:rFonts w:eastAsia="Calibri"/>
          <w:b/>
        </w:rPr>
        <w:t>(f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D315D" w:rsidRPr="00C27BF7" w:rsidTr="0029512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5D" w:rsidRDefault="009D315D" w:rsidP="00295124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D315D" w:rsidRPr="00C50EA6" w:rsidRDefault="009D315D" w:rsidP="00295124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9D315D" w:rsidRPr="00732EA8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After 39 months. </w:t>
            </w:r>
            <w:r w:rsidR="00C50EA6">
              <w:rPr>
                <w:bCs/>
              </w:rPr>
              <w:t>At the end of September 2020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9D315D" w:rsidP="0029512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D315D" w:rsidRPr="00663F4A" w:rsidRDefault="009D315D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315D" w:rsidRPr="00C27BF7" w:rsidTr="00295124">
        <w:trPr>
          <w:jc w:val="right"/>
        </w:trPr>
        <w:tc>
          <w:tcPr>
            <w:tcW w:w="7972" w:type="dxa"/>
          </w:tcPr>
          <w:p w:rsidR="009D315D" w:rsidRDefault="00C50EA6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duration </w:t>
            </w:r>
          </w:p>
          <w:p w:rsidR="00C50EA6" w:rsidRPr="00C27BF7" w:rsidRDefault="00C50EA6" w:rsidP="00C50EA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end of time interval </w:t>
            </w:r>
          </w:p>
        </w:tc>
        <w:tc>
          <w:tcPr>
            <w:tcW w:w="1332" w:type="dxa"/>
          </w:tcPr>
          <w:p w:rsidR="009D315D" w:rsidRDefault="009D315D" w:rsidP="00295124">
            <w:pPr>
              <w:spacing w:before="40" w:after="40" w:line="276" w:lineRule="auto"/>
              <w:jc w:val="center"/>
            </w:pPr>
            <w:r>
              <w:t>1</w:t>
            </w:r>
          </w:p>
          <w:p w:rsidR="00C50EA6" w:rsidRPr="00C27BF7" w:rsidRDefault="00C50EA6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315D" w:rsidRDefault="009D315D" w:rsidP="009D315D">
      <w:pPr>
        <w:tabs>
          <w:tab w:val="left" w:pos="720"/>
          <w:tab w:val="right" w:pos="9360"/>
        </w:tabs>
      </w:pPr>
    </w:p>
    <w:p w:rsidR="001544BF" w:rsidRPr="00663F4A" w:rsidRDefault="000E0FA1" w:rsidP="001544BF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9</w:t>
      </w:r>
      <w:r w:rsidR="001544BF">
        <w:rPr>
          <w:b/>
          <w:bCs/>
        </w:rPr>
        <w:t xml:space="preserve"> </w:t>
      </w:r>
      <w:r w:rsidR="001544BF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1544BF" w:rsidRPr="00663F4A">
        <w:rPr>
          <w:rFonts w:eastAsia="Calibri"/>
          <w:b/>
        </w:rPr>
        <w:t>)</w:t>
      </w:r>
      <w:r w:rsidR="001544B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544BF" w:rsidRPr="00C27BF7" w:rsidTr="003620CF">
        <w:trPr>
          <w:jc w:val="right"/>
        </w:trPr>
        <w:tc>
          <w:tcPr>
            <w:tcW w:w="9304" w:type="dxa"/>
            <w:gridSpan w:val="2"/>
          </w:tcPr>
          <w:p w:rsidR="001544BF" w:rsidRDefault="001544BF" w:rsidP="003620C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1544BF" w:rsidRDefault="001544BF" w:rsidP="003620CF">
            <w:pPr>
              <w:spacing w:line="276" w:lineRule="auto"/>
              <w:rPr>
                <w:bCs/>
              </w:rPr>
            </w:pPr>
          </w:p>
          <w:p w:rsidR="001544BF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CEGH   50</w:t>
            </w:r>
          </w:p>
          <w:p w:rsidR="00F75393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CEJGH 20</w:t>
            </w:r>
          </w:p>
          <w:p w:rsidR="00F75393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CJGH    10</w:t>
            </w:r>
          </w:p>
          <w:p w:rsidR="00F75393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CJH       90</w:t>
            </w:r>
          </w:p>
          <w:p w:rsidR="00F75393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CLJH     20</w:t>
            </w:r>
          </w:p>
          <w:p w:rsidR="00F75393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CLNH    40</w:t>
            </w:r>
          </w:p>
          <w:p w:rsidR="00F75393" w:rsidRPr="00663F4A" w:rsidRDefault="00F75393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 number of trains is 230</w:t>
            </w: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1544BF" w:rsidRDefault="001544BF" w:rsidP="003620C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544BF" w:rsidRPr="00663F4A" w:rsidRDefault="001544BF" w:rsidP="003620C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544BF" w:rsidRPr="00C27BF7" w:rsidTr="003620CF">
        <w:trPr>
          <w:jc w:val="right"/>
        </w:trPr>
        <w:tc>
          <w:tcPr>
            <w:tcW w:w="7971" w:type="dxa"/>
          </w:tcPr>
          <w:p w:rsidR="001544BF" w:rsidRDefault="001544BF" w:rsidP="00F7539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F75393">
              <w:t>2 paths and their respective number of trains</w:t>
            </w:r>
          </w:p>
          <w:p w:rsidR="00F75393" w:rsidRDefault="00F75393" w:rsidP="00F7539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 further 2 paths and their respective number of trains</w:t>
            </w:r>
          </w:p>
          <w:p w:rsidR="00F75393" w:rsidRDefault="00F75393" w:rsidP="00F7539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 further 2 paths and their respective number of trains</w:t>
            </w:r>
          </w:p>
          <w:p w:rsidR="00F75393" w:rsidRPr="00C27BF7" w:rsidRDefault="00F75393" w:rsidP="00F7539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maximum number of trains</w:t>
            </w:r>
          </w:p>
        </w:tc>
        <w:tc>
          <w:tcPr>
            <w:tcW w:w="1333" w:type="dxa"/>
          </w:tcPr>
          <w:p w:rsidR="001544BF" w:rsidRDefault="001544BF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F75393" w:rsidRDefault="00F75393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F75393" w:rsidRDefault="00F75393" w:rsidP="003620CF">
            <w:pPr>
              <w:spacing w:before="40" w:after="40" w:line="276" w:lineRule="auto"/>
              <w:jc w:val="center"/>
            </w:pPr>
            <w:r>
              <w:t>1</w:t>
            </w:r>
          </w:p>
          <w:p w:rsidR="00F75393" w:rsidRPr="00C27BF7" w:rsidRDefault="00F75393" w:rsidP="003620C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544BF" w:rsidRDefault="001544BF" w:rsidP="001544BF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B04F1A" w:rsidRDefault="00F75393" w:rsidP="00B04F1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9</w:t>
      </w:r>
      <w:r w:rsidR="00B04F1A">
        <w:rPr>
          <w:b/>
          <w:bCs/>
        </w:rPr>
        <w:t xml:space="preserve"> </w:t>
      </w:r>
      <w:r w:rsidR="00B04F1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B04F1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04F1A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A" w:rsidRDefault="00B04F1A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04F1A" w:rsidRDefault="00B04F1A" w:rsidP="00935DC8">
            <w:pPr>
              <w:spacing w:line="276" w:lineRule="auto"/>
              <w:rPr>
                <w:bCs/>
              </w:rPr>
            </w:pPr>
          </w:p>
          <w:p w:rsidR="00B04F1A" w:rsidRPr="00732EA8" w:rsidRDefault="00F75393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190 trains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Default="00B04F1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04F1A" w:rsidRPr="00663F4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Pr="00C27BF7" w:rsidRDefault="00B04F1A" w:rsidP="00F7539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F75393">
              <w:t>maximum number possible through J</w:t>
            </w:r>
          </w:p>
        </w:tc>
        <w:tc>
          <w:tcPr>
            <w:tcW w:w="1332" w:type="dxa"/>
          </w:tcPr>
          <w:p w:rsidR="00B04F1A" w:rsidRPr="00C27BF7" w:rsidRDefault="00B04F1A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04F1A" w:rsidRDefault="00B04F1A" w:rsidP="00B04F1A">
      <w:pPr>
        <w:tabs>
          <w:tab w:val="left" w:pos="720"/>
          <w:tab w:val="right" w:pos="9360"/>
        </w:tabs>
      </w:pPr>
    </w:p>
    <w:p w:rsidR="00B04F1A" w:rsidRDefault="00F75393" w:rsidP="00B04F1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9</w:t>
      </w:r>
      <w:r w:rsidR="00B04F1A">
        <w:rPr>
          <w:b/>
          <w:bCs/>
        </w:rPr>
        <w:t xml:space="preserve"> </w:t>
      </w:r>
      <w:r w:rsidR="00B04F1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B04F1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04F1A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A" w:rsidRDefault="00B04F1A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75393" w:rsidRDefault="001A25CB" w:rsidP="00BD3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LN by 10, EJ by 10 and GH by 70  </w:t>
            </w:r>
          </w:p>
          <w:p w:rsidR="001A25CB" w:rsidRPr="00732EA8" w:rsidRDefault="001A25CB" w:rsidP="00BD3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EG by 10 and GH by 60  [Other solutions</w:t>
            </w:r>
            <w:r w:rsidR="0088512A">
              <w:rPr>
                <w:bCs/>
              </w:rPr>
              <w:t xml:space="preserve"> possible]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Default="00B04F1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04F1A" w:rsidRPr="00663F4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Default="00F75393" w:rsidP="00B04F1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edges with greater capacity</w:t>
            </w:r>
          </w:p>
          <w:p w:rsidR="00F75393" w:rsidRPr="00C27BF7" w:rsidRDefault="00F75393" w:rsidP="00B04F1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size of extra capacity</w:t>
            </w:r>
          </w:p>
        </w:tc>
        <w:tc>
          <w:tcPr>
            <w:tcW w:w="1332" w:type="dxa"/>
          </w:tcPr>
          <w:p w:rsidR="00B04F1A" w:rsidRDefault="00B04F1A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F75393" w:rsidRPr="00C27BF7" w:rsidRDefault="00F75393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04F1A" w:rsidRDefault="00B04F1A" w:rsidP="00B04F1A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B04F1A" w:rsidRPr="00252201" w:rsidRDefault="00B04F1A" w:rsidP="00B04F1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BD3DC8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BD3DC8"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04F1A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S</w:t>
            </w:r>
            <w:r w:rsidRPr="00C10821">
              <w:rPr>
                <w:bCs/>
              </w:rPr>
              <w:t>olution</w:t>
            </w:r>
            <w:r>
              <w:rPr>
                <w:bCs/>
              </w:rPr>
              <w:t xml:space="preserve"> </w:t>
            </w:r>
          </w:p>
          <w:p w:rsidR="00B04F1A" w:rsidRDefault="00B04F1A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Increasing (or positive) trend</w:t>
            </w:r>
          </w:p>
          <w:p w:rsidR="00B04F1A" w:rsidRPr="00732EA8" w:rsidRDefault="00B04F1A" w:rsidP="00BD3DC8">
            <w:pPr>
              <w:spacing w:line="276" w:lineRule="auto"/>
              <w:rPr>
                <w:bCs/>
              </w:rPr>
            </w:pPr>
          </w:p>
        </w:tc>
      </w:tr>
      <w:tr w:rsidR="00B04F1A" w:rsidRPr="00663F4A" w:rsidTr="00935DC8">
        <w:trPr>
          <w:jc w:val="right"/>
        </w:trPr>
        <w:tc>
          <w:tcPr>
            <w:tcW w:w="7972" w:type="dxa"/>
          </w:tcPr>
          <w:p w:rsidR="00B04F1A" w:rsidRDefault="00B04F1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04F1A" w:rsidRPr="00663F4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Pr="00C27BF7" w:rsidRDefault="00BD3DC8" w:rsidP="00BD3DC8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trend from graph</w:t>
            </w:r>
          </w:p>
        </w:tc>
        <w:tc>
          <w:tcPr>
            <w:tcW w:w="1332" w:type="dxa"/>
          </w:tcPr>
          <w:p w:rsidR="00B04F1A" w:rsidRPr="00C27BF7" w:rsidRDefault="00B04F1A" w:rsidP="00BD3DC8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B04F1A" w:rsidRPr="00F509B2" w:rsidRDefault="00B04F1A" w:rsidP="00B04F1A">
      <w:pPr>
        <w:tabs>
          <w:tab w:val="left" w:pos="720"/>
          <w:tab w:val="right" w:pos="9360"/>
        </w:tabs>
        <w:rPr>
          <w:i/>
        </w:rPr>
      </w:pPr>
    </w:p>
    <w:p w:rsidR="00B04F1A" w:rsidRPr="00193D72" w:rsidRDefault="00BD3DC8" w:rsidP="00B04F1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10</w:t>
      </w:r>
      <w:r w:rsidR="00B04F1A">
        <w:rPr>
          <w:b/>
          <w:bCs/>
        </w:rPr>
        <w:t xml:space="preserve"> </w:t>
      </w:r>
      <w:r w:rsidR="0084409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B04F1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04F1A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A" w:rsidRDefault="00B04F1A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04F1A" w:rsidRDefault="00B04F1A" w:rsidP="00935DC8">
            <w:pPr>
              <w:spacing w:line="276" w:lineRule="auto"/>
              <w:rPr>
                <w:bCs/>
              </w:rPr>
            </w:pPr>
          </w:p>
          <w:p w:rsidR="00B04F1A" w:rsidRPr="00732EA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Every fourth value is the highest of the four in that year.</w:t>
            </w:r>
          </w:p>
        </w:tc>
      </w:tr>
      <w:tr w:rsidR="00B04F1A" w:rsidRPr="00663F4A" w:rsidTr="00935DC8">
        <w:trPr>
          <w:jc w:val="right"/>
        </w:trPr>
        <w:tc>
          <w:tcPr>
            <w:tcW w:w="7972" w:type="dxa"/>
          </w:tcPr>
          <w:p w:rsidR="00B04F1A" w:rsidRDefault="00B04F1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04F1A" w:rsidRPr="00663F4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Pr="00C27BF7" w:rsidRDefault="00BD3DC8" w:rsidP="00A728C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seasonality</w:t>
            </w:r>
          </w:p>
        </w:tc>
        <w:tc>
          <w:tcPr>
            <w:tcW w:w="1332" w:type="dxa"/>
          </w:tcPr>
          <w:p w:rsidR="00B04F1A" w:rsidRPr="00C27BF7" w:rsidRDefault="00B04F1A" w:rsidP="00A728C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04F1A" w:rsidRDefault="00B04F1A" w:rsidP="00B04F1A">
      <w:pPr>
        <w:tabs>
          <w:tab w:val="left" w:pos="720"/>
          <w:tab w:val="right" w:pos="9360"/>
        </w:tabs>
        <w:ind w:left="720" w:hanging="720"/>
      </w:pPr>
    </w:p>
    <w:p w:rsidR="0084409A" w:rsidRPr="00F509B2" w:rsidRDefault="00BD3DC8" w:rsidP="0084409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10</w:t>
      </w:r>
      <w:r w:rsidR="0084409A">
        <w:rPr>
          <w:b/>
          <w:bCs/>
        </w:rPr>
        <w:t xml:space="preserve"> </w:t>
      </w:r>
      <w:r w:rsidR="0084409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84409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84409A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A" w:rsidRDefault="0084409A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4409A" w:rsidRDefault="0084409A" w:rsidP="00935DC8">
            <w:pPr>
              <w:spacing w:line="276" w:lineRule="auto"/>
              <w:rPr>
                <w:bCs/>
              </w:rPr>
            </w:pPr>
          </w:p>
          <w:p w:rsidR="0084409A" w:rsidRPr="00732EA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Circles the point at (20, 45)</w:t>
            </w:r>
          </w:p>
        </w:tc>
      </w:tr>
      <w:tr w:rsidR="0084409A" w:rsidRPr="00663F4A" w:rsidTr="00935DC8">
        <w:trPr>
          <w:jc w:val="right"/>
        </w:trPr>
        <w:tc>
          <w:tcPr>
            <w:tcW w:w="7972" w:type="dxa"/>
          </w:tcPr>
          <w:p w:rsidR="0084409A" w:rsidRDefault="0084409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4409A" w:rsidRPr="00663F4A" w:rsidRDefault="0084409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4409A" w:rsidRPr="00C27BF7" w:rsidTr="00935DC8">
        <w:trPr>
          <w:jc w:val="right"/>
        </w:trPr>
        <w:tc>
          <w:tcPr>
            <w:tcW w:w="7972" w:type="dxa"/>
          </w:tcPr>
          <w:p w:rsidR="0084409A" w:rsidRPr="00C27BF7" w:rsidRDefault="00BD3DC8" w:rsidP="0084409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outlier</w:t>
            </w:r>
          </w:p>
        </w:tc>
        <w:tc>
          <w:tcPr>
            <w:tcW w:w="1332" w:type="dxa"/>
          </w:tcPr>
          <w:p w:rsidR="0084409A" w:rsidRPr="00C27BF7" w:rsidRDefault="0084409A" w:rsidP="0084409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4409A" w:rsidRDefault="0084409A" w:rsidP="0084409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B04F1A" w:rsidRPr="007F17F3" w:rsidRDefault="00B04F1A" w:rsidP="00B04F1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BD3DC8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BD3DC8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04F1A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A" w:rsidRDefault="00B04F1A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04F1A" w:rsidRDefault="00B04F1A" w:rsidP="00935DC8">
            <w:pPr>
              <w:spacing w:line="276" w:lineRule="auto"/>
              <w:rPr>
                <w:bCs/>
              </w:rPr>
            </w:pPr>
          </w:p>
          <w:p w:rsidR="00B04F1A" w:rsidRPr="00732EA8" w:rsidRDefault="00BD3DC8" w:rsidP="00466B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(22 + 21 + 16 + 45) ÷ 4 = 26</w:t>
            </w:r>
          </w:p>
        </w:tc>
      </w:tr>
      <w:tr w:rsidR="00B04F1A" w:rsidRPr="00663F4A" w:rsidTr="00935DC8">
        <w:trPr>
          <w:jc w:val="right"/>
        </w:trPr>
        <w:tc>
          <w:tcPr>
            <w:tcW w:w="7972" w:type="dxa"/>
          </w:tcPr>
          <w:p w:rsidR="00B04F1A" w:rsidRDefault="00B04F1A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04F1A" w:rsidRPr="00663F4A" w:rsidRDefault="00B04F1A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04F1A" w:rsidRPr="00C27BF7" w:rsidTr="00935DC8">
        <w:trPr>
          <w:jc w:val="right"/>
        </w:trPr>
        <w:tc>
          <w:tcPr>
            <w:tcW w:w="7972" w:type="dxa"/>
          </w:tcPr>
          <w:p w:rsidR="00B04F1A" w:rsidRPr="00C27BF7" w:rsidRDefault="00B04F1A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BD3DC8">
              <w:t>mean</w:t>
            </w:r>
          </w:p>
        </w:tc>
        <w:tc>
          <w:tcPr>
            <w:tcW w:w="1332" w:type="dxa"/>
          </w:tcPr>
          <w:p w:rsidR="00B04F1A" w:rsidRPr="00C27BF7" w:rsidRDefault="00B04F1A" w:rsidP="00BD3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04F1A" w:rsidRDefault="00B04F1A" w:rsidP="00B04F1A">
      <w:pPr>
        <w:tabs>
          <w:tab w:val="left" w:pos="720"/>
          <w:tab w:val="right" w:pos="9360"/>
        </w:tabs>
        <w:ind w:left="720" w:hanging="720"/>
      </w:pPr>
    </w:p>
    <w:p w:rsidR="00B04F1A" w:rsidRDefault="00B04F1A" w:rsidP="00B04F1A">
      <w:pPr>
        <w:tabs>
          <w:tab w:val="left" w:pos="720"/>
          <w:tab w:val="right" w:pos="9360"/>
        </w:tabs>
        <w:ind w:left="720" w:hanging="720"/>
      </w:pPr>
    </w:p>
    <w:p w:rsidR="00C324C2" w:rsidRDefault="00BD3DC8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10</w:t>
      </w:r>
      <w:r w:rsidR="00C324C2">
        <w:rPr>
          <w:b/>
          <w:bCs/>
        </w:rPr>
        <w:t xml:space="preserve"> </w:t>
      </w:r>
      <w:r w:rsidR="00C324C2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Pr="00732EA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170%  which indicates the number is well above the average for the 4 seasons in that year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C324C2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BD3DC8">
              <w:t>percentage of seasonal mean</w:t>
            </w:r>
          </w:p>
          <w:p w:rsidR="00BD3DC8" w:rsidRPr="00C27BF7" w:rsidRDefault="00BD3DC8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significance of seasonal mean</w:t>
            </w:r>
          </w:p>
        </w:tc>
        <w:tc>
          <w:tcPr>
            <w:tcW w:w="1332" w:type="dxa"/>
          </w:tcPr>
          <w:p w:rsidR="00C324C2" w:rsidRDefault="00C324C2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BD3DC8" w:rsidRPr="00C27BF7" w:rsidRDefault="00BD3DC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tabs>
          <w:tab w:val="left" w:pos="720"/>
          <w:tab w:val="right" w:pos="9360"/>
        </w:tabs>
      </w:pPr>
    </w:p>
    <w:p w:rsidR="00C324C2" w:rsidRDefault="00C324C2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BD3DC8">
        <w:rPr>
          <w:b/>
          <w:bCs/>
        </w:rPr>
        <w:t>10 (</w:t>
      </w:r>
      <w:r w:rsidR="00BD3DC8">
        <w:rPr>
          <w:rFonts w:eastAsia="Calibri"/>
          <w:b/>
        </w:rPr>
        <w:t>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Pr="00732EA8" w:rsidRDefault="00BD3DC8" w:rsidP="00BD3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(59% + 103% + 52% + 81% + 72%) ÷ 5 = 73.4%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Pr="00C27BF7" w:rsidRDefault="00BD3DC8" w:rsidP="00C324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seasonal index</w:t>
            </w:r>
          </w:p>
        </w:tc>
        <w:tc>
          <w:tcPr>
            <w:tcW w:w="1332" w:type="dxa"/>
          </w:tcPr>
          <w:p w:rsidR="00C324C2" w:rsidRPr="00C27BF7" w:rsidRDefault="00C324C2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C324C2" w:rsidRPr="00252201" w:rsidRDefault="00BD3DC8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10</w:t>
      </w:r>
      <w:r w:rsidR="00C324C2">
        <w:rPr>
          <w:b/>
          <w:bCs/>
        </w:rPr>
        <w:t xml:space="preserve"> </w:t>
      </w:r>
      <w:r w:rsidR="00C324C2">
        <w:rPr>
          <w:rFonts w:eastAsia="Calibri"/>
          <w:b/>
        </w:rPr>
        <w:t>(</w:t>
      </w:r>
      <w:r>
        <w:rPr>
          <w:rFonts w:eastAsia="Calibri"/>
          <w:b/>
        </w:rPr>
        <w:t>g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S</w:t>
            </w:r>
            <w:r w:rsidRPr="00C10821">
              <w:rPr>
                <w:bCs/>
              </w:rPr>
              <w:t>olution</w:t>
            </w:r>
            <w:r>
              <w:rPr>
                <w:bCs/>
              </w:rPr>
              <w:t xml:space="preserve"> 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Pr="00732EA8" w:rsidRDefault="00BD3DC8" w:rsidP="00C324C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11 </w:t>
            </w:r>
            <w:r w:rsidR="00C324C2">
              <w:rPr>
                <w:bCs/>
              </w:rPr>
              <w:t xml:space="preserve"> </w:t>
            </w:r>
            <w:r>
              <w:rPr>
                <w:bCs/>
              </w:rPr>
              <w:t>÷ 52% = 21</w:t>
            </w:r>
          </w:p>
        </w:tc>
      </w:tr>
      <w:tr w:rsidR="00C324C2" w:rsidRPr="00663F4A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BD3DC8" w:rsidP="00C324C2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applies rule to </w:t>
            </w:r>
            <w:proofErr w:type="spellStart"/>
            <w:r>
              <w:t>deseasonalise</w:t>
            </w:r>
            <w:proofErr w:type="spellEnd"/>
            <w:r>
              <w:t xml:space="preserve"> </w:t>
            </w:r>
          </w:p>
          <w:p w:rsidR="00BD3DC8" w:rsidRPr="00C27BF7" w:rsidRDefault="00BD3DC8" w:rsidP="00C324C2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uses appropriate rounding</w:t>
            </w:r>
          </w:p>
        </w:tc>
        <w:tc>
          <w:tcPr>
            <w:tcW w:w="1332" w:type="dxa"/>
          </w:tcPr>
          <w:p w:rsidR="00C324C2" w:rsidRDefault="00C324C2" w:rsidP="00C324C2">
            <w:pPr>
              <w:spacing w:line="276" w:lineRule="auto"/>
              <w:jc w:val="center"/>
            </w:pPr>
            <w:r>
              <w:t>1</w:t>
            </w:r>
          </w:p>
          <w:p w:rsidR="00BD3DC8" w:rsidRPr="00C27BF7" w:rsidRDefault="00BD3DC8" w:rsidP="00C324C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C324C2" w:rsidRPr="00F509B2" w:rsidRDefault="00C324C2" w:rsidP="00C324C2">
      <w:pPr>
        <w:tabs>
          <w:tab w:val="left" w:pos="720"/>
          <w:tab w:val="right" w:pos="9360"/>
        </w:tabs>
        <w:rPr>
          <w:i/>
        </w:rPr>
      </w:pPr>
    </w:p>
    <w:p w:rsidR="00C324C2" w:rsidRPr="00193D72" w:rsidRDefault="00BD3DC8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10</w:t>
      </w:r>
      <w:r w:rsidR="00C324C2">
        <w:rPr>
          <w:b/>
          <w:bCs/>
        </w:rPr>
        <w:t xml:space="preserve"> </w:t>
      </w:r>
      <w:r w:rsidR="00C324C2">
        <w:rPr>
          <w:rFonts w:eastAsia="Calibri"/>
          <w:b/>
        </w:rPr>
        <w:t>(</w:t>
      </w:r>
      <w:r>
        <w:rPr>
          <w:rFonts w:eastAsia="Calibri"/>
          <w:b/>
        </w:rPr>
        <w:t>h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Default="00BD3DC8" w:rsidP="003E617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Car thefts will continue to rise.</w:t>
            </w:r>
          </w:p>
          <w:p w:rsidR="00BD3DC8" w:rsidRPr="00732EA8" w:rsidRDefault="00BD3DC8" w:rsidP="003E617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Need to know that the number of cars parked at the airport will not decrease significantly</w:t>
            </w:r>
          </w:p>
        </w:tc>
      </w:tr>
      <w:tr w:rsidR="00C324C2" w:rsidRPr="00663F4A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BD3DC8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prediction based on data provided</w:t>
            </w:r>
          </w:p>
          <w:p w:rsidR="00BD3DC8" w:rsidRPr="00C27BF7" w:rsidRDefault="00BD3DC8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further information needed to support the prediction</w:t>
            </w:r>
          </w:p>
        </w:tc>
        <w:tc>
          <w:tcPr>
            <w:tcW w:w="1332" w:type="dxa"/>
          </w:tcPr>
          <w:p w:rsidR="00C324C2" w:rsidRDefault="00C324C2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BD3DC8" w:rsidRPr="00C27BF7" w:rsidRDefault="00BD3DC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tabs>
          <w:tab w:val="left" w:pos="720"/>
          <w:tab w:val="right" w:pos="9360"/>
        </w:tabs>
        <w:ind w:left="720" w:hanging="720"/>
      </w:pPr>
    </w:p>
    <w:p w:rsidR="00BD3DC8" w:rsidRDefault="00BD3DC8">
      <w:pPr>
        <w:rPr>
          <w:b/>
          <w:bCs/>
        </w:rPr>
      </w:pPr>
      <w:r>
        <w:rPr>
          <w:b/>
          <w:bCs/>
        </w:rPr>
        <w:br w:type="page"/>
      </w:r>
    </w:p>
    <w:p w:rsidR="00C324C2" w:rsidRPr="00F509B2" w:rsidRDefault="00BD3DC8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11 (a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E35F0A" w:rsidP="00935DC8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1.15pt;margin-top:9.8pt;width:110.25pt;height:181.75pt;z-index:251674624">
                  <v:imagedata r:id="rId7" o:title=""/>
                </v:shape>
                <o:OLEObject Type="Embed" ProgID="FXDraw.Graphic" ShapeID="_x0000_s1048" DrawAspect="Content" ObjectID="_1555100007" r:id="rId8"/>
              </w:pict>
            </w: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3E6174" w:rsidRPr="00732EA8" w:rsidRDefault="003E6174" w:rsidP="00935DC8">
            <w:pPr>
              <w:spacing w:line="276" w:lineRule="auto"/>
              <w:rPr>
                <w:bCs/>
              </w:rPr>
            </w:pPr>
          </w:p>
        </w:tc>
      </w:tr>
      <w:tr w:rsidR="00C324C2" w:rsidRPr="00663F4A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Pr="00C27BF7" w:rsidRDefault="003E6174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graph </w:t>
            </w:r>
            <w:r w:rsidR="00BD3DC8">
              <w:t>in planar form</w:t>
            </w:r>
          </w:p>
        </w:tc>
        <w:tc>
          <w:tcPr>
            <w:tcW w:w="1332" w:type="dxa"/>
          </w:tcPr>
          <w:p w:rsidR="003E6174" w:rsidRPr="00C27BF7" w:rsidRDefault="00C324C2" w:rsidP="00BD3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324C2" w:rsidRPr="007F17F3" w:rsidRDefault="00BD3DC8" w:rsidP="00C324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Question11</w:t>
      </w:r>
      <w:r w:rsidR="00C324C2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Pr="00732EA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 and G</w:t>
            </w:r>
          </w:p>
        </w:tc>
      </w:tr>
      <w:tr w:rsidR="00C324C2" w:rsidRPr="00663F4A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Pr="00C27BF7" w:rsidRDefault="003E6174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BD3DC8">
              <w:t>odd vertices</w:t>
            </w:r>
          </w:p>
        </w:tc>
        <w:tc>
          <w:tcPr>
            <w:tcW w:w="1332" w:type="dxa"/>
          </w:tcPr>
          <w:p w:rsidR="00C324C2" w:rsidRPr="00C27BF7" w:rsidRDefault="00C324C2" w:rsidP="003E617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tabs>
          <w:tab w:val="left" w:pos="720"/>
          <w:tab w:val="right" w:pos="9360"/>
        </w:tabs>
        <w:ind w:left="720" w:hanging="720"/>
      </w:pPr>
    </w:p>
    <w:p w:rsidR="00C324C2" w:rsidRPr="007F17F3" w:rsidRDefault="00BD3DC8" w:rsidP="00C324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C324C2">
        <w:rPr>
          <w:b/>
          <w:bCs/>
        </w:rPr>
        <w:t xml:space="preserve"> </w:t>
      </w:r>
      <w:r w:rsidR="00C324C2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C324C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C324C2" w:rsidRPr="00732EA8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2" w:rsidRDefault="00C324C2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324C2" w:rsidRDefault="00C324C2" w:rsidP="00935DC8">
            <w:pPr>
              <w:spacing w:line="276" w:lineRule="auto"/>
              <w:rPr>
                <w:bCs/>
              </w:rPr>
            </w:pPr>
          </w:p>
          <w:p w:rsidR="00C324C2" w:rsidRPr="00732EA8" w:rsidRDefault="00BD3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BCFEDFGDCGABG</w:t>
            </w:r>
          </w:p>
        </w:tc>
      </w:tr>
      <w:tr w:rsidR="00C324C2" w:rsidRPr="00663F4A" w:rsidTr="00935DC8">
        <w:trPr>
          <w:jc w:val="right"/>
        </w:trPr>
        <w:tc>
          <w:tcPr>
            <w:tcW w:w="7972" w:type="dxa"/>
          </w:tcPr>
          <w:p w:rsidR="00C324C2" w:rsidRDefault="00C324C2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324C2" w:rsidRPr="00663F4A" w:rsidRDefault="00C324C2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324C2" w:rsidRPr="00C27BF7" w:rsidTr="00935DC8">
        <w:trPr>
          <w:jc w:val="right"/>
        </w:trPr>
        <w:tc>
          <w:tcPr>
            <w:tcW w:w="7972" w:type="dxa"/>
          </w:tcPr>
          <w:p w:rsidR="00C324C2" w:rsidRDefault="00BD3DC8" w:rsidP="00217DA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starts and finishes at the odd vertices</w:t>
            </w:r>
          </w:p>
          <w:p w:rsidR="00BD3DC8" w:rsidRDefault="00BD3DC8" w:rsidP="00217DA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 sequence correct with no more than one leg missing</w:t>
            </w:r>
          </w:p>
          <w:p w:rsidR="00BD3DC8" w:rsidRPr="00C27BF7" w:rsidRDefault="00BD3DC8" w:rsidP="00217DA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 legs represented</w:t>
            </w:r>
          </w:p>
        </w:tc>
        <w:tc>
          <w:tcPr>
            <w:tcW w:w="1332" w:type="dxa"/>
          </w:tcPr>
          <w:p w:rsidR="00C324C2" w:rsidRDefault="00C324C2" w:rsidP="00217DAA">
            <w:pPr>
              <w:spacing w:before="40" w:after="40" w:line="276" w:lineRule="auto"/>
              <w:jc w:val="center"/>
            </w:pPr>
            <w:r>
              <w:t>1</w:t>
            </w:r>
          </w:p>
          <w:p w:rsidR="00BD3DC8" w:rsidRDefault="00BD3DC8" w:rsidP="00217DAA">
            <w:pPr>
              <w:spacing w:before="40" w:after="40" w:line="276" w:lineRule="auto"/>
              <w:jc w:val="center"/>
            </w:pPr>
            <w:r>
              <w:t>1</w:t>
            </w:r>
          </w:p>
          <w:p w:rsidR="00BD3DC8" w:rsidRPr="00C27BF7" w:rsidRDefault="00BD3DC8" w:rsidP="00217DA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324C2" w:rsidRDefault="00C324C2" w:rsidP="00C324C2">
      <w:pPr>
        <w:tabs>
          <w:tab w:val="left" w:pos="720"/>
          <w:tab w:val="right" w:pos="9360"/>
        </w:tabs>
        <w:ind w:left="720" w:hanging="720"/>
      </w:pPr>
    </w:p>
    <w:p w:rsidR="00935DC8" w:rsidRPr="00663F4A" w:rsidRDefault="00BD3DC8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935DC8">
        <w:rPr>
          <w:b/>
          <w:bCs/>
        </w:rPr>
        <w:t xml:space="preserve"> </w:t>
      </w:r>
      <w:r w:rsidR="00935DC8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935DC8" w:rsidRPr="00663F4A">
        <w:rPr>
          <w:rFonts w:eastAsia="Calibri"/>
          <w:b/>
        </w:rPr>
        <w:t>)</w:t>
      </w:r>
      <w:r w:rsidR="00935DC8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35DC8" w:rsidRDefault="00935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DC01F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Graph is connected</w:t>
            </w:r>
          </w:p>
          <w:p w:rsidR="00BD3DC8" w:rsidRDefault="00BD3DC8" w:rsidP="00DC01F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Starts and ends at different nodes</w:t>
            </w:r>
          </w:p>
          <w:p w:rsidR="00935DC8" w:rsidRPr="00663F4A" w:rsidRDefault="00BD3DC8" w:rsidP="00DC01F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All edges crossed once only</w:t>
            </w: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935DC8" w:rsidRPr="00C27BF7" w:rsidRDefault="00BD3DC8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two features of semi-</w:t>
            </w:r>
            <w:proofErr w:type="spellStart"/>
            <w:r>
              <w:t>eulerian</w:t>
            </w:r>
            <w:proofErr w:type="spellEnd"/>
            <w:r>
              <w:t xml:space="preserve"> graphs</w:t>
            </w:r>
          </w:p>
        </w:tc>
        <w:tc>
          <w:tcPr>
            <w:tcW w:w="1333" w:type="dxa"/>
          </w:tcPr>
          <w:p w:rsidR="00935DC8" w:rsidRPr="00C27BF7" w:rsidRDefault="00BD3DC8" w:rsidP="00935DC8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935DC8" w:rsidRDefault="00935DC8" w:rsidP="00935DC8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BD3DC8" w:rsidRDefault="00BD3DC8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BD3DC8" w:rsidRDefault="00BD3DC8">
      <w:pPr>
        <w:rPr>
          <w:b/>
          <w:bCs/>
        </w:rPr>
      </w:pPr>
      <w:r>
        <w:rPr>
          <w:b/>
          <w:bCs/>
        </w:rPr>
        <w:br w:type="page"/>
      </w:r>
    </w:p>
    <w:p w:rsidR="00935DC8" w:rsidRDefault="00BD3DC8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11</w:t>
      </w:r>
      <w:r w:rsidR="00935DC8">
        <w:rPr>
          <w:b/>
          <w:bCs/>
        </w:rPr>
        <w:t xml:space="preserve"> </w:t>
      </w:r>
      <w:r>
        <w:rPr>
          <w:rFonts w:eastAsia="Calibri"/>
          <w:b/>
        </w:rPr>
        <w:t>(e</w:t>
      </w:r>
      <w:r w:rsidR="00935DC8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935DC8" w:rsidRDefault="00935DC8" w:rsidP="00935DC8">
            <w:pPr>
              <w:spacing w:line="276" w:lineRule="auto"/>
              <w:rPr>
                <w:bCs/>
              </w:rPr>
            </w:pPr>
          </w:p>
          <w:p w:rsidR="00BD3DC8" w:rsidRDefault="00E35F0A" w:rsidP="00935DC8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49" type="#_x0000_t75" style="position:absolute;margin-left:108.4pt;margin-top:5.35pt;width:110.2pt;height:199.2pt;z-index:251675648">
                  <v:imagedata r:id="rId9" o:title=""/>
                </v:shape>
                <o:OLEObject Type="Embed" ProgID="FXDraw.Graphic" ShapeID="_x0000_s1049" DrawAspect="Content" ObjectID="_1555100008" r:id="rId10"/>
              </w:pict>
            </w: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935DC8" w:rsidRPr="00A744F4" w:rsidRDefault="00935DC8" w:rsidP="00BD3DC8">
            <w:pPr>
              <w:spacing w:line="276" w:lineRule="auto"/>
              <w:rPr>
                <w:bCs/>
              </w:rPr>
            </w:pP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Pr="00C27BF7" w:rsidRDefault="00BD3DC8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an </w:t>
            </w:r>
            <w:proofErr w:type="spellStart"/>
            <w:r>
              <w:t>Eulerian</w:t>
            </w:r>
            <w:proofErr w:type="spellEnd"/>
            <w:r>
              <w:t xml:space="preserve"> graphs</w:t>
            </w:r>
          </w:p>
        </w:tc>
        <w:tc>
          <w:tcPr>
            <w:tcW w:w="1332" w:type="dxa"/>
          </w:tcPr>
          <w:p w:rsidR="00935DC8" w:rsidRPr="00C27BF7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35DC8" w:rsidRDefault="00935DC8" w:rsidP="00935DC8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935DC8" w:rsidRPr="00663F4A" w:rsidRDefault="00BD3DC8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11 (f</w:t>
      </w:r>
      <w:r w:rsidR="00935DC8" w:rsidRPr="00663F4A">
        <w:rPr>
          <w:rFonts w:eastAsia="Calibri"/>
          <w:b/>
        </w:rPr>
        <w:t>)</w:t>
      </w:r>
      <w:r w:rsidR="00935DC8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35DC8" w:rsidRDefault="00E35F0A" w:rsidP="00935DC8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50" type="#_x0000_t75" style="position:absolute;margin-left:40.15pt;margin-top:8.25pt;width:238.5pt;height:131.4pt;z-index:251676672">
                  <v:imagedata r:id="rId11" o:title=""/>
                </v:shape>
                <o:OLEObject Type="Embed" ProgID="FXDraw.Graphic" ShapeID="_x0000_s1050" DrawAspect="Content" ObjectID="_1555100009" r:id="rId12"/>
              </w:pict>
            </w: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BD3DC8" w:rsidRDefault="00BD3DC8" w:rsidP="00935DC8">
            <w:pPr>
              <w:spacing w:line="276" w:lineRule="auto"/>
              <w:rPr>
                <w:bCs/>
              </w:rPr>
            </w:pPr>
          </w:p>
          <w:p w:rsidR="00935DC8" w:rsidRPr="00A744F4" w:rsidRDefault="00935DC8" w:rsidP="00935DC8">
            <w:pPr>
              <w:rPr>
                <w:rFonts w:eastAsiaTheme="minorEastAsia"/>
              </w:rPr>
            </w:pP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BD3DC8" w:rsidRDefault="00BD3DC8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has 11 edges and 6 nodes (two of which are odd)</w:t>
            </w:r>
          </w:p>
          <w:p w:rsidR="00BD3DC8" w:rsidRDefault="00BD3DC8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has 7 faces</w:t>
            </w:r>
          </w:p>
          <w:p w:rsidR="00935DC8" w:rsidRPr="00C27BF7" w:rsidRDefault="00BD3DC8" w:rsidP="00BD3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is semi-</w:t>
            </w:r>
            <w:proofErr w:type="spellStart"/>
            <w:r>
              <w:t>eulerian</w:t>
            </w:r>
            <w:proofErr w:type="spellEnd"/>
          </w:p>
        </w:tc>
        <w:tc>
          <w:tcPr>
            <w:tcW w:w="1333" w:type="dxa"/>
          </w:tcPr>
          <w:p w:rsidR="00935DC8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604E6C" w:rsidRDefault="00604E6C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BD3DC8" w:rsidRPr="00C27BF7" w:rsidRDefault="00BD3DC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35DC8" w:rsidRDefault="00935DC8" w:rsidP="00935DC8">
      <w:pPr>
        <w:rPr>
          <w:b/>
          <w:bCs/>
        </w:rPr>
      </w:pPr>
    </w:p>
    <w:p w:rsidR="00355994" w:rsidRDefault="00355994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355994" w:rsidRDefault="00355994">
      <w:pPr>
        <w:rPr>
          <w:b/>
          <w:bCs/>
        </w:rPr>
      </w:pPr>
      <w:r>
        <w:rPr>
          <w:b/>
          <w:bCs/>
        </w:rPr>
        <w:br w:type="page"/>
      </w:r>
    </w:p>
    <w:p w:rsidR="00935DC8" w:rsidRPr="00663F4A" w:rsidRDefault="00355994" w:rsidP="00935DC8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12</w:t>
      </w:r>
      <w:r w:rsidR="00935DC8">
        <w:rPr>
          <w:b/>
          <w:bCs/>
        </w:rPr>
        <w:t xml:space="preserve"> </w:t>
      </w:r>
      <w:r w:rsidR="00935DC8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935DC8" w:rsidRPr="00663F4A">
        <w:rPr>
          <w:rFonts w:eastAsia="Calibri"/>
          <w:b/>
        </w:rPr>
        <w:t>)</w:t>
      </w:r>
      <w:r w:rsidR="00935DC8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35DC8" w:rsidRDefault="00935DC8" w:rsidP="00935DC8">
            <w:pPr>
              <w:spacing w:line="276" w:lineRule="auto"/>
              <w:rPr>
                <w:bCs/>
              </w:rPr>
            </w:pPr>
          </w:p>
          <w:p w:rsidR="00935DC8" w:rsidRPr="00663F4A" w:rsidRDefault="00355994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0.75% or 0.0075</w:t>
            </w: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1" w:type="dxa"/>
          </w:tcPr>
          <w:p w:rsidR="00935DC8" w:rsidRPr="00C27BF7" w:rsidRDefault="00355994" w:rsidP="003559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monthly interest rate</w:t>
            </w:r>
          </w:p>
        </w:tc>
        <w:tc>
          <w:tcPr>
            <w:tcW w:w="1333" w:type="dxa"/>
          </w:tcPr>
          <w:p w:rsidR="00935DC8" w:rsidRPr="00C27BF7" w:rsidRDefault="00935DC8" w:rsidP="003559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35DC8" w:rsidRDefault="00935DC8" w:rsidP="00935DC8">
      <w:pPr>
        <w:tabs>
          <w:tab w:val="left" w:pos="720"/>
          <w:tab w:val="right" w:pos="9360"/>
        </w:tabs>
        <w:spacing w:line="276" w:lineRule="auto"/>
      </w:pPr>
    </w:p>
    <w:p w:rsidR="00935DC8" w:rsidRDefault="0034165D" w:rsidP="00935DC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935DC8">
        <w:rPr>
          <w:b/>
          <w:bCs/>
        </w:rPr>
        <w:t xml:space="preserve"> </w:t>
      </w:r>
      <w:r w:rsidR="00935DC8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935DC8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35DC8" w:rsidRDefault="00935DC8" w:rsidP="00935DC8">
            <w:pPr>
              <w:spacing w:line="276" w:lineRule="auto"/>
              <w:rPr>
                <w:bCs/>
              </w:rPr>
            </w:pPr>
          </w:p>
          <w:p w:rsidR="00935DC8" w:rsidRPr="00AA6DFD" w:rsidRDefault="00935DC8" w:rsidP="005B1B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="0034165D" w:rsidRPr="003416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="0034165D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n+1 </w:t>
            </w:r>
            <w:r w:rsidR="003416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 1.0075B</w:t>
            </w:r>
            <w:r w:rsidR="0034165D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n </w:t>
            </w:r>
            <w:r w:rsidR="0034165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="0034165D" w:rsidRPr="0034165D">
              <w:rPr>
                <w:rFonts w:ascii="Times New Roman" w:hAnsi="Times New Roman" w:cs="Times New Roman"/>
                <w:bCs/>
                <w:sz w:val="24"/>
                <w:szCs w:val="24"/>
              </w:rPr>
              <w:t>+ 200</w:t>
            </w:r>
            <w:r w:rsidR="00341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4165D" w:rsidRPr="003416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="0034165D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0 </w:t>
            </w:r>
            <w:r w:rsidR="003416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 1000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5B1B68" w:rsidRDefault="005B1B68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uses equation to determine </w:t>
            </w:r>
            <w:proofErr w:type="spellStart"/>
            <w:r>
              <w:t>deseasonal</w:t>
            </w:r>
            <w:proofErr w:type="spellEnd"/>
            <w:r>
              <w:t xml:space="preserve"> value</w:t>
            </w:r>
          </w:p>
          <w:p w:rsidR="00935DC8" w:rsidRPr="00C27BF7" w:rsidRDefault="005B1B68" w:rsidP="005B1B6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makes seasonal adjustment</w:t>
            </w:r>
          </w:p>
        </w:tc>
        <w:tc>
          <w:tcPr>
            <w:tcW w:w="1332" w:type="dxa"/>
          </w:tcPr>
          <w:p w:rsidR="00935DC8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5B1B68" w:rsidRPr="00C27BF7" w:rsidRDefault="005B1B6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35DC8" w:rsidRDefault="00935DC8" w:rsidP="00935DC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935DC8" w:rsidRDefault="00AA6DFD" w:rsidP="00935DC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  <w:r>
        <w:rPr>
          <w:b/>
          <w:bCs/>
        </w:rPr>
        <w:t>Question 12</w:t>
      </w:r>
      <w:r w:rsidR="00935DC8">
        <w:rPr>
          <w:b/>
          <w:bCs/>
        </w:rPr>
        <w:t xml:space="preserve"> </w:t>
      </w:r>
      <w:r w:rsidR="00935DC8"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935DC8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B1B68" w:rsidRPr="00347267" w:rsidRDefault="005B1B68" w:rsidP="00935DC8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935DC8" w:rsidRPr="00732EA8" w:rsidRDefault="003817FC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$1627.18,  $12.20, $200.00, $18</w:t>
            </w:r>
            <w:r w:rsidR="00AA6DFD">
              <w:rPr>
                <w:bCs/>
              </w:rPr>
              <w:t>39.38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AA6DFD" w:rsidRDefault="00AA6DFD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values given in question</w:t>
            </w:r>
          </w:p>
          <w:p w:rsidR="00AA6DFD" w:rsidRDefault="00AA6DFD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interest</w:t>
            </w:r>
          </w:p>
          <w:p w:rsidR="00AA6DFD" w:rsidRDefault="00AA6DFD" w:rsidP="00935DC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account balance at end of month</w:t>
            </w:r>
          </w:p>
          <w:p w:rsidR="00935DC8" w:rsidRPr="00C27BF7" w:rsidRDefault="00AA6DFD" w:rsidP="00AA6DF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Rounds all values to nearest cent</w:t>
            </w:r>
            <w:r w:rsidR="00935DC8">
              <w:t xml:space="preserve"> </w:t>
            </w:r>
          </w:p>
        </w:tc>
        <w:tc>
          <w:tcPr>
            <w:tcW w:w="1332" w:type="dxa"/>
          </w:tcPr>
          <w:p w:rsidR="00935DC8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935DC8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AA6DFD" w:rsidRDefault="00AA6DFD" w:rsidP="00935DC8">
            <w:pPr>
              <w:spacing w:before="40" w:after="40" w:line="276" w:lineRule="auto"/>
              <w:jc w:val="center"/>
            </w:pPr>
            <w:r>
              <w:t>1</w:t>
            </w:r>
          </w:p>
          <w:p w:rsidR="00AA6DFD" w:rsidRPr="00C27BF7" w:rsidRDefault="00AA6DFD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35DC8" w:rsidRDefault="00935DC8" w:rsidP="00935DC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935DC8" w:rsidRDefault="00935DC8" w:rsidP="00935DC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  <w:r>
        <w:rPr>
          <w:b/>
          <w:bCs/>
        </w:rPr>
        <w:t>Ques</w:t>
      </w:r>
      <w:r w:rsidR="00AA6DFD">
        <w:rPr>
          <w:b/>
          <w:bCs/>
        </w:rPr>
        <w:t>tion 12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AA6DFD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35DC8" w:rsidRPr="00C27BF7" w:rsidTr="00935DC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8" w:rsidRDefault="00935DC8" w:rsidP="00935DC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27E61" w:rsidRPr="00347267" w:rsidRDefault="00B27E61" w:rsidP="00935DC8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935DC8" w:rsidRPr="00732EA8" w:rsidRDefault="00AA6DFD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After 18 months. / By the end of the 19</w:t>
            </w:r>
            <w:r w:rsidRPr="00AA6DF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month.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Default="00935DC8" w:rsidP="00935DC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35DC8" w:rsidRPr="00663F4A" w:rsidRDefault="00935DC8" w:rsidP="00935D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35DC8" w:rsidRPr="00C27BF7" w:rsidTr="00935DC8">
        <w:trPr>
          <w:jc w:val="right"/>
        </w:trPr>
        <w:tc>
          <w:tcPr>
            <w:tcW w:w="7972" w:type="dxa"/>
          </w:tcPr>
          <w:p w:rsidR="00935DC8" w:rsidRPr="00C27BF7" w:rsidRDefault="00AA6DFD" w:rsidP="00AA6DF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time total reached</w:t>
            </w:r>
          </w:p>
        </w:tc>
        <w:tc>
          <w:tcPr>
            <w:tcW w:w="1332" w:type="dxa"/>
          </w:tcPr>
          <w:p w:rsidR="00935DC8" w:rsidRPr="00C27BF7" w:rsidRDefault="00935DC8" w:rsidP="00935D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270DA" w:rsidRDefault="007270DA" w:rsidP="0039372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1656B7" w:rsidRDefault="001656B7" w:rsidP="001656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AA6DFD"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AA6DFD"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1656B7" w:rsidRPr="00C27BF7" w:rsidTr="0030018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B7" w:rsidRDefault="001656B7" w:rsidP="00300184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1656B7" w:rsidRDefault="001656B7" w:rsidP="00300184">
            <w:pPr>
              <w:spacing w:line="276" w:lineRule="auto"/>
              <w:rPr>
                <w:bCs/>
              </w:rPr>
            </w:pPr>
          </w:p>
          <w:p w:rsidR="001656B7" w:rsidRPr="00A744F4" w:rsidRDefault="00AA6DFD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$5220.38 – (1000 + 19 x 200)= $420.38</w:t>
            </w:r>
          </w:p>
        </w:tc>
      </w:tr>
      <w:tr w:rsidR="001656B7" w:rsidRPr="00C27BF7" w:rsidTr="00300184">
        <w:trPr>
          <w:jc w:val="right"/>
        </w:trPr>
        <w:tc>
          <w:tcPr>
            <w:tcW w:w="7972" w:type="dxa"/>
          </w:tcPr>
          <w:p w:rsidR="001656B7" w:rsidRDefault="001656B7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1656B7" w:rsidRPr="00663F4A" w:rsidRDefault="001656B7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656B7" w:rsidRPr="00C27BF7" w:rsidTr="00300184">
        <w:trPr>
          <w:jc w:val="right"/>
        </w:trPr>
        <w:tc>
          <w:tcPr>
            <w:tcW w:w="7972" w:type="dxa"/>
          </w:tcPr>
          <w:p w:rsidR="001656B7" w:rsidRDefault="00AA6DFD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total deposit</w:t>
            </w:r>
          </w:p>
          <w:p w:rsidR="001656B7" w:rsidRPr="00C27BF7" w:rsidRDefault="00AA6DFD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total interest</w:t>
            </w:r>
          </w:p>
        </w:tc>
        <w:tc>
          <w:tcPr>
            <w:tcW w:w="1332" w:type="dxa"/>
          </w:tcPr>
          <w:p w:rsidR="001656B7" w:rsidRDefault="001656B7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1656B7" w:rsidRPr="00C27BF7" w:rsidRDefault="001656B7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656B7" w:rsidRDefault="001656B7" w:rsidP="001656B7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1656B7" w:rsidRPr="00663F4A" w:rsidRDefault="00AA6DFD" w:rsidP="001656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12 </w:t>
      </w:r>
      <w:r w:rsidR="001656B7">
        <w:rPr>
          <w:b/>
          <w:bCs/>
        </w:rPr>
        <w:t>(</w:t>
      </w:r>
      <w:r>
        <w:rPr>
          <w:b/>
          <w:bCs/>
        </w:rPr>
        <w:t>f</w:t>
      </w:r>
      <w:r w:rsidR="001656B7" w:rsidRPr="00663F4A">
        <w:rPr>
          <w:rFonts w:eastAsia="Calibri"/>
          <w:b/>
        </w:rPr>
        <w:t>)</w:t>
      </w:r>
      <w:r w:rsidR="001656B7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656B7" w:rsidRPr="00C27BF7" w:rsidTr="00300184">
        <w:trPr>
          <w:jc w:val="right"/>
        </w:trPr>
        <w:tc>
          <w:tcPr>
            <w:tcW w:w="9304" w:type="dxa"/>
            <w:gridSpan w:val="2"/>
          </w:tcPr>
          <w:p w:rsidR="001656B7" w:rsidRDefault="001656B7" w:rsidP="0030018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1656B7" w:rsidRDefault="001656B7" w:rsidP="00300184">
            <w:pPr>
              <w:spacing w:line="276" w:lineRule="auto"/>
              <w:rPr>
                <w:bCs/>
              </w:rPr>
            </w:pPr>
          </w:p>
          <w:p w:rsidR="001656B7" w:rsidRPr="00AA6DFD" w:rsidRDefault="00AA6DFD" w:rsidP="00AA6DF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Yes, No, Yes, Yes</w:t>
            </w:r>
          </w:p>
        </w:tc>
      </w:tr>
      <w:tr w:rsidR="001656B7" w:rsidRPr="00C27BF7" w:rsidTr="00300184">
        <w:trPr>
          <w:jc w:val="right"/>
        </w:trPr>
        <w:tc>
          <w:tcPr>
            <w:tcW w:w="7971" w:type="dxa"/>
          </w:tcPr>
          <w:p w:rsidR="001656B7" w:rsidRDefault="001656B7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656B7" w:rsidRPr="00663F4A" w:rsidRDefault="001656B7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656B7" w:rsidRPr="00C27BF7" w:rsidTr="00300184">
        <w:trPr>
          <w:jc w:val="right"/>
        </w:trPr>
        <w:tc>
          <w:tcPr>
            <w:tcW w:w="7971" w:type="dxa"/>
          </w:tcPr>
          <w:p w:rsidR="001656B7" w:rsidRPr="00C27BF7" w:rsidRDefault="001656B7" w:rsidP="00AA6DF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AA6DFD">
              <w:t>influence of each of 4 factors on the investment growth</w:t>
            </w:r>
          </w:p>
        </w:tc>
        <w:tc>
          <w:tcPr>
            <w:tcW w:w="1333" w:type="dxa"/>
          </w:tcPr>
          <w:p w:rsidR="00183E10" w:rsidRPr="00C27BF7" w:rsidRDefault="00AA6DFD" w:rsidP="00AA6DFD">
            <w:pPr>
              <w:spacing w:before="40" w:after="40" w:line="276" w:lineRule="auto"/>
              <w:jc w:val="center"/>
            </w:pPr>
            <w:r>
              <w:t>4</w:t>
            </w:r>
          </w:p>
        </w:tc>
      </w:tr>
    </w:tbl>
    <w:p w:rsidR="001656B7" w:rsidRDefault="001656B7" w:rsidP="001656B7">
      <w:pPr>
        <w:rPr>
          <w:b/>
          <w:bCs/>
        </w:rPr>
      </w:pPr>
    </w:p>
    <w:p w:rsidR="001656B7" w:rsidRPr="00663F4A" w:rsidRDefault="00295124" w:rsidP="001656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13</w:t>
      </w:r>
      <w:r w:rsidR="001656B7">
        <w:rPr>
          <w:b/>
          <w:bCs/>
        </w:rPr>
        <w:t xml:space="preserve"> </w:t>
      </w:r>
      <w:r>
        <w:rPr>
          <w:rFonts w:eastAsia="Calibri"/>
          <w:b/>
        </w:rPr>
        <w:t>(a</w:t>
      </w:r>
      <w:r w:rsidR="001656B7" w:rsidRPr="00663F4A">
        <w:rPr>
          <w:rFonts w:eastAsia="Calibri"/>
          <w:b/>
        </w:rPr>
        <w:t>)</w:t>
      </w:r>
      <w:r w:rsidR="001656B7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656B7" w:rsidRPr="00C27BF7" w:rsidTr="00300184">
        <w:trPr>
          <w:jc w:val="right"/>
        </w:trPr>
        <w:tc>
          <w:tcPr>
            <w:tcW w:w="9304" w:type="dxa"/>
            <w:gridSpan w:val="2"/>
          </w:tcPr>
          <w:p w:rsidR="001656B7" w:rsidRDefault="001656B7" w:rsidP="0030018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1656B7" w:rsidRDefault="001656B7" w:rsidP="00300184">
            <w:pPr>
              <w:spacing w:line="276" w:lineRule="auto"/>
              <w:rPr>
                <w:bCs/>
              </w:rPr>
            </w:pPr>
          </w:p>
          <w:p w:rsidR="001656B7" w:rsidRPr="00663F4A" w:rsidRDefault="00295124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ZQRE   31 hours</w:t>
            </w:r>
          </w:p>
        </w:tc>
      </w:tr>
      <w:tr w:rsidR="001656B7" w:rsidRPr="00C27BF7" w:rsidTr="00300184">
        <w:trPr>
          <w:jc w:val="right"/>
        </w:trPr>
        <w:tc>
          <w:tcPr>
            <w:tcW w:w="7971" w:type="dxa"/>
          </w:tcPr>
          <w:p w:rsidR="001656B7" w:rsidRDefault="001656B7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656B7" w:rsidRPr="00663F4A" w:rsidRDefault="001656B7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656B7" w:rsidRPr="00C27BF7" w:rsidTr="00300184">
        <w:trPr>
          <w:jc w:val="right"/>
        </w:trPr>
        <w:tc>
          <w:tcPr>
            <w:tcW w:w="7971" w:type="dxa"/>
          </w:tcPr>
          <w:p w:rsidR="00295124" w:rsidRDefault="00295124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critical path</w:t>
            </w:r>
          </w:p>
          <w:p w:rsidR="001656B7" w:rsidRPr="00C27BF7" w:rsidRDefault="00295124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minim time</w:t>
            </w:r>
          </w:p>
        </w:tc>
        <w:tc>
          <w:tcPr>
            <w:tcW w:w="1333" w:type="dxa"/>
          </w:tcPr>
          <w:p w:rsidR="001656B7" w:rsidRDefault="001656B7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295124" w:rsidRPr="00C27BF7" w:rsidRDefault="00295124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656B7" w:rsidRDefault="001656B7" w:rsidP="001656B7">
      <w:pPr>
        <w:tabs>
          <w:tab w:val="left" w:pos="720"/>
          <w:tab w:val="right" w:pos="9360"/>
        </w:tabs>
        <w:spacing w:line="276" w:lineRule="auto"/>
      </w:pPr>
    </w:p>
    <w:p w:rsidR="00393726" w:rsidRDefault="00393726" w:rsidP="0039372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440F78">
        <w:rPr>
          <w:b/>
          <w:bCs/>
        </w:rPr>
        <w:t>1</w:t>
      </w:r>
      <w:r>
        <w:rPr>
          <w:b/>
          <w:bCs/>
        </w:rPr>
        <w:t xml:space="preserve">3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93726" w:rsidRPr="00C27BF7" w:rsidTr="003209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26" w:rsidRDefault="00393726" w:rsidP="003209E0">
            <w:pPr>
              <w:spacing w:line="276" w:lineRule="auto"/>
              <w:rPr>
                <w:bCs/>
              </w:rPr>
            </w:pPr>
            <w:r w:rsidRPr="00D61C59">
              <w:rPr>
                <w:bCs/>
              </w:rPr>
              <w:t>Solution</w:t>
            </w:r>
          </w:p>
          <w:p w:rsidR="00393726" w:rsidRDefault="00393726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 w:rsidR="00295124" w:rsidRPr="00A744F4" w:rsidRDefault="00295124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After 21 hours</w:t>
            </w:r>
          </w:p>
        </w:tc>
      </w:tr>
      <w:tr w:rsidR="00393726" w:rsidRPr="00C27BF7" w:rsidTr="003209E0">
        <w:trPr>
          <w:jc w:val="right"/>
        </w:trPr>
        <w:tc>
          <w:tcPr>
            <w:tcW w:w="7972" w:type="dxa"/>
          </w:tcPr>
          <w:p w:rsidR="00393726" w:rsidRDefault="00393726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93726" w:rsidRPr="00663F4A" w:rsidRDefault="00393726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93726" w:rsidRPr="00C27BF7" w:rsidTr="003209E0">
        <w:trPr>
          <w:jc w:val="right"/>
        </w:trPr>
        <w:tc>
          <w:tcPr>
            <w:tcW w:w="7972" w:type="dxa"/>
          </w:tcPr>
          <w:p w:rsidR="00393726" w:rsidRPr="00C27BF7" w:rsidRDefault="00295124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earliest start time</w:t>
            </w:r>
          </w:p>
        </w:tc>
        <w:tc>
          <w:tcPr>
            <w:tcW w:w="1332" w:type="dxa"/>
          </w:tcPr>
          <w:p w:rsidR="00393726" w:rsidRPr="00C27BF7" w:rsidRDefault="00393726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93726" w:rsidRDefault="00393726" w:rsidP="00393726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393726" w:rsidRPr="00663F4A" w:rsidRDefault="00393726" w:rsidP="0039372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440F78">
        <w:rPr>
          <w:b/>
          <w:bCs/>
        </w:rPr>
        <w:t>1</w:t>
      </w:r>
      <w:r>
        <w:rPr>
          <w:b/>
          <w:bCs/>
        </w:rPr>
        <w:t>3 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93726" w:rsidRPr="00C27BF7" w:rsidTr="003209E0">
        <w:trPr>
          <w:jc w:val="right"/>
        </w:trPr>
        <w:tc>
          <w:tcPr>
            <w:tcW w:w="9304" w:type="dxa"/>
            <w:gridSpan w:val="2"/>
          </w:tcPr>
          <w:p w:rsidR="00393726" w:rsidRDefault="00393726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93726" w:rsidRDefault="00393726" w:rsidP="003209E0">
            <w:pPr>
              <w:rPr>
                <w:rFonts w:eastAsiaTheme="minorEastAsia"/>
              </w:rPr>
            </w:pPr>
          </w:p>
          <w:p w:rsidR="00295124" w:rsidRPr="00A744F4" w:rsidRDefault="00295124" w:rsidP="003209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hours from commencement</w:t>
            </w:r>
          </w:p>
        </w:tc>
      </w:tr>
      <w:tr w:rsidR="00393726" w:rsidRPr="00C27BF7" w:rsidTr="003209E0">
        <w:trPr>
          <w:jc w:val="right"/>
        </w:trPr>
        <w:tc>
          <w:tcPr>
            <w:tcW w:w="7971" w:type="dxa"/>
          </w:tcPr>
          <w:p w:rsidR="00393726" w:rsidRDefault="00393726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93726" w:rsidRPr="00663F4A" w:rsidRDefault="00393726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93726" w:rsidRPr="00C27BF7" w:rsidTr="003209E0">
        <w:trPr>
          <w:jc w:val="right"/>
        </w:trPr>
        <w:tc>
          <w:tcPr>
            <w:tcW w:w="7971" w:type="dxa"/>
          </w:tcPr>
          <w:p w:rsidR="00393726" w:rsidRPr="00C27BF7" w:rsidRDefault="00295124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latest start time</w:t>
            </w:r>
          </w:p>
        </w:tc>
        <w:tc>
          <w:tcPr>
            <w:tcW w:w="1333" w:type="dxa"/>
          </w:tcPr>
          <w:p w:rsidR="00393726" w:rsidRPr="00C27BF7" w:rsidRDefault="00393726" w:rsidP="003209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93726" w:rsidRDefault="00393726" w:rsidP="00393726">
      <w:pPr>
        <w:rPr>
          <w:b/>
          <w:bCs/>
        </w:rPr>
      </w:pPr>
    </w:p>
    <w:p w:rsidR="00393726" w:rsidRPr="00663F4A" w:rsidRDefault="00393726" w:rsidP="0039372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440F78">
        <w:rPr>
          <w:b/>
          <w:bCs/>
        </w:rPr>
        <w:t>1</w:t>
      </w:r>
      <w:r>
        <w:rPr>
          <w:b/>
          <w:bCs/>
        </w:rPr>
        <w:t xml:space="preserve">3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93726" w:rsidRPr="00C27BF7" w:rsidTr="003209E0">
        <w:trPr>
          <w:jc w:val="right"/>
        </w:trPr>
        <w:tc>
          <w:tcPr>
            <w:tcW w:w="9304" w:type="dxa"/>
            <w:gridSpan w:val="2"/>
          </w:tcPr>
          <w:p w:rsidR="00393726" w:rsidRDefault="00393726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93726" w:rsidRDefault="00393726" w:rsidP="00393726">
            <w:pPr>
              <w:spacing w:line="276" w:lineRule="auto"/>
              <w:rPr>
                <w:bCs/>
              </w:rPr>
            </w:pPr>
          </w:p>
          <w:p w:rsidR="00295124" w:rsidRPr="00663F4A" w:rsidRDefault="00295124" w:rsidP="0039372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 hours</w:t>
            </w:r>
          </w:p>
        </w:tc>
      </w:tr>
      <w:tr w:rsidR="00393726" w:rsidRPr="00C27BF7" w:rsidTr="003209E0">
        <w:trPr>
          <w:jc w:val="right"/>
        </w:trPr>
        <w:tc>
          <w:tcPr>
            <w:tcW w:w="7971" w:type="dxa"/>
          </w:tcPr>
          <w:p w:rsidR="00393726" w:rsidRDefault="00393726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93726" w:rsidRPr="00663F4A" w:rsidRDefault="00393726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93726" w:rsidRPr="00C27BF7" w:rsidTr="003209E0">
        <w:trPr>
          <w:jc w:val="right"/>
        </w:trPr>
        <w:tc>
          <w:tcPr>
            <w:tcW w:w="7971" w:type="dxa"/>
          </w:tcPr>
          <w:p w:rsidR="00393726" w:rsidRPr="00C27BF7" w:rsidRDefault="00393726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295124">
              <w:t>float time</w:t>
            </w:r>
          </w:p>
        </w:tc>
        <w:tc>
          <w:tcPr>
            <w:tcW w:w="1333" w:type="dxa"/>
          </w:tcPr>
          <w:p w:rsidR="00393726" w:rsidRPr="00C27BF7" w:rsidRDefault="00393726" w:rsidP="0029512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93726" w:rsidRDefault="00393726" w:rsidP="00393726">
      <w:pPr>
        <w:tabs>
          <w:tab w:val="left" w:pos="720"/>
          <w:tab w:val="right" w:pos="9360"/>
        </w:tabs>
        <w:spacing w:line="276" w:lineRule="auto"/>
      </w:pPr>
    </w:p>
    <w:p w:rsidR="00393726" w:rsidRDefault="00393726" w:rsidP="0039372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440F78">
        <w:rPr>
          <w:b/>
          <w:bCs/>
        </w:rPr>
        <w:t>1</w:t>
      </w:r>
      <w:r>
        <w:rPr>
          <w:b/>
          <w:bCs/>
        </w:rPr>
        <w:t xml:space="preserve">3 </w:t>
      </w:r>
      <w:r>
        <w:rPr>
          <w:rFonts w:eastAsia="Calibri"/>
          <w:b/>
        </w:rPr>
        <w:t>(e)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93726" w:rsidRPr="00C27BF7" w:rsidTr="003209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26" w:rsidRDefault="00393726" w:rsidP="003209E0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295124" w:rsidRDefault="00295124" w:rsidP="003209E0">
            <w:pPr>
              <w:spacing w:line="276" w:lineRule="auto"/>
              <w:rPr>
                <w:bCs/>
              </w:rPr>
            </w:pPr>
          </w:p>
          <w:p w:rsidR="00393726" w:rsidRPr="00732EA8" w:rsidRDefault="00295124" w:rsidP="002951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Critical path in unchanged and minimum completion time reaches 34 hours</w:t>
            </w:r>
            <w:r w:rsidR="00393726">
              <w:rPr>
                <w:bCs/>
              </w:rPr>
              <w:t xml:space="preserve">    </w:t>
            </w:r>
          </w:p>
        </w:tc>
      </w:tr>
      <w:tr w:rsidR="00393726" w:rsidRPr="00C27BF7" w:rsidTr="003209E0">
        <w:trPr>
          <w:jc w:val="right"/>
        </w:trPr>
        <w:tc>
          <w:tcPr>
            <w:tcW w:w="7972" w:type="dxa"/>
          </w:tcPr>
          <w:p w:rsidR="00393726" w:rsidRDefault="00393726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93726" w:rsidRPr="00663F4A" w:rsidRDefault="00393726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93726" w:rsidRPr="00C27BF7" w:rsidTr="003209E0">
        <w:trPr>
          <w:jc w:val="right"/>
        </w:trPr>
        <w:tc>
          <w:tcPr>
            <w:tcW w:w="7972" w:type="dxa"/>
          </w:tcPr>
          <w:p w:rsidR="00295124" w:rsidRDefault="00393726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295124">
              <w:t>effect of change on critical path</w:t>
            </w:r>
          </w:p>
          <w:p w:rsidR="00393726" w:rsidRPr="00C27BF7" w:rsidRDefault="00295124" w:rsidP="0029512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effect of change on minimum completion time</w:t>
            </w:r>
          </w:p>
        </w:tc>
        <w:tc>
          <w:tcPr>
            <w:tcW w:w="1332" w:type="dxa"/>
          </w:tcPr>
          <w:p w:rsidR="00393726" w:rsidRDefault="00393726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295124" w:rsidRPr="00C27BF7" w:rsidRDefault="00295124" w:rsidP="003209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93726" w:rsidRDefault="00393726" w:rsidP="00393726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295124" w:rsidRDefault="00295124">
      <w:pPr>
        <w:rPr>
          <w:b/>
          <w:bCs/>
        </w:rPr>
      </w:pPr>
      <w:r>
        <w:rPr>
          <w:b/>
          <w:bCs/>
        </w:rPr>
        <w:br w:type="page"/>
      </w:r>
    </w:p>
    <w:p w:rsidR="00E365B7" w:rsidRPr="00663F4A" w:rsidRDefault="003209E0" w:rsidP="0039372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14</w:t>
      </w:r>
      <w:r w:rsidR="00E365B7">
        <w:rPr>
          <w:b/>
          <w:bCs/>
        </w:rPr>
        <w:t xml:space="preserve"> </w:t>
      </w:r>
      <w:r w:rsidR="00E365B7">
        <w:rPr>
          <w:rFonts w:eastAsia="Calibri"/>
          <w:b/>
        </w:rPr>
        <w:t>(a</w:t>
      </w:r>
      <w:r w:rsidR="00E365B7" w:rsidRPr="00663F4A">
        <w:rPr>
          <w:rFonts w:eastAsia="Calibri"/>
          <w:b/>
        </w:rPr>
        <w:t>)</w:t>
      </w:r>
      <w:r w:rsidR="00E365B7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</w:tcPr>
          <w:p w:rsidR="00E365B7" w:rsidRDefault="00E365B7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209E0" w:rsidRDefault="003209E0" w:rsidP="003209E0">
            <w:pPr>
              <w:tabs>
                <w:tab w:val="left" w:pos="2970"/>
              </w:tabs>
              <w:spacing w:line="276" w:lineRule="auto"/>
              <w:rPr>
                <w:bCs/>
              </w:rPr>
            </w:pPr>
          </w:p>
          <w:p w:rsidR="00E365B7" w:rsidRPr="00663F4A" w:rsidRDefault="004E4127" w:rsidP="001C67BA">
            <w:pPr>
              <w:tabs>
                <w:tab w:val="left" w:pos="297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$10 956.90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Pr="00C27BF7" w:rsidRDefault="004E4127" w:rsidP="001C67B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future value</w:t>
            </w:r>
          </w:p>
        </w:tc>
        <w:tc>
          <w:tcPr>
            <w:tcW w:w="1333" w:type="dxa"/>
          </w:tcPr>
          <w:p w:rsidR="00E365B7" w:rsidRPr="00C27BF7" w:rsidRDefault="00E365B7" w:rsidP="001C67B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365B7" w:rsidRDefault="00E365B7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365B7" w:rsidRPr="00663F4A" w:rsidRDefault="00E365B7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3209E0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</w:tcPr>
          <w:p w:rsidR="00E365B7" w:rsidRDefault="00E365B7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209E0" w:rsidRDefault="003209E0" w:rsidP="003209E0">
            <w:pPr>
              <w:spacing w:line="276" w:lineRule="auto"/>
              <w:rPr>
                <w:bCs/>
              </w:rPr>
            </w:pPr>
          </w:p>
          <w:p w:rsidR="00E365B7" w:rsidRPr="004E4127" w:rsidRDefault="004E4127" w:rsidP="001C67BA">
            <w:pPr>
              <w:spacing w:line="276" w:lineRule="auto"/>
              <w:rPr>
                <w:bCs/>
              </w:rPr>
            </w:pPr>
            <w:r w:rsidRPr="00425273">
              <w:rPr>
                <w:bCs/>
                <w:position w:val="-32"/>
              </w:rPr>
              <w:object w:dxaOrig="2100" w:dyaOrig="840">
                <v:shape id="_x0000_i1025" type="#_x0000_t75" style="width:105pt;height:42pt" o:ole="">
                  <v:imagedata r:id="rId13" o:title=""/>
                </v:shape>
                <o:OLEObject Type="Embed" ProgID="Equation.DSMT4" ShapeID="_x0000_i1025" DrawAspect="Content" ObjectID="_1555100005" r:id="rId14"/>
              </w:object>
            </w:r>
            <w:r>
              <w:rPr>
                <w:bCs/>
              </w:rPr>
              <w:t xml:space="preserve"> = (1+0.0305/12)</w:t>
            </w:r>
            <w:r>
              <w:rPr>
                <w:bCs/>
                <w:vertAlign w:val="superscript"/>
              </w:rPr>
              <w:t>12</w:t>
            </w:r>
            <w:r>
              <w:rPr>
                <w:bCs/>
              </w:rPr>
              <w:t xml:space="preserve"> – 1 = 0.03093     So 3.09%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Pr="00841A33" w:rsidRDefault="004E412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into formula</w:t>
            </w:r>
          </w:p>
          <w:p w:rsidR="00E365B7" w:rsidRDefault="004E412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effective rate of interest</w:t>
            </w:r>
          </w:p>
          <w:p w:rsidR="004E4127" w:rsidRPr="00C27BF7" w:rsidRDefault="004E4127" w:rsidP="004E412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interest as a percentage correct to 2 decimal places</w:t>
            </w:r>
          </w:p>
        </w:tc>
        <w:tc>
          <w:tcPr>
            <w:tcW w:w="1333" w:type="dxa"/>
          </w:tcPr>
          <w:p w:rsidR="00E365B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E365B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4E4127" w:rsidRPr="00C27BF7" w:rsidRDefault="004E4127" w:rsidP="003209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365B7" w:rsidRDefault="00E365B7" w:rsidP="00E365B7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E365B7" w:rsidRDefault="003209E0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E365B7">
        <w:rPr>
          <w:b/>
          <w:bCs/>
        </w:rPr>
        <w:t xml:space="preserve"> </w:t>
      </w:r>
      <w:r w:rsidR="00E365B7">
        <w:rPr>
          <w:rFonts w:eastAsia="Calibri"/>
          <w:b/>
        </w:rPr>
        <w:t>(c</w:t>
      </w:r>
      <w:r w:rsidR="00E365B7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7" w:rsidRDefault="00E365B7" w:rsidP="003209E0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09E0" w:rsidRDefault="003209E0" w:rsidP="003209E0">
            <w:pPr>
              <w:spacing w:line="276" w:lineRule="auto"/>
              <w:rPr>
                <w:bCs/>
              </w:rPr>
            </w:pPr>
          </w:p>
          <w:p w:rsidR="00E365B7" w:rsidRPr="00D91CC8" w:rsidRDefault="004E4127" w:rsidP="001C67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 – the interest rate is higher than the 3.09% effective rate of interest</w:t>
            </w:r>
            <w:r w:rsidR="00E365B7">
              <w:rPr>
                <w:bCs/>
              </w:rPr>
              <w:t xml:space="preserve"> </w:t>
            </w:r>
          </w:p>
        </w:tc>
      </w:tr>
      <w:tr w:rsidR="00E365B7" w:rsidRPr="00C27BF7" w:rsidTr="003209E0">
        <w:trPr>
          <w:jc w:val="right"/>
        </w:trPr>
        <w:tc>
          <w:tcPr>
            <w:tcW w:w="7972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2" w:type="dxa"/>
          </w:tcPr>
          <w:p w:rsidR="00E365B7" w:rsidRDefault="004E412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in the affirmative</w:t>
            </w:r>
          </w:p>
          <w:p w:rsidR="00E365B7" w:rsidRPr="00C27BF7" w:rsidRDefault="004E4127" w:rsidP="004E412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3.10% to the effective rate of interest</w:t>
            </w:r>
          </w:p>
        </w:tc>
        <w:tc>
          <w:tcPr>
            <w:tcW w:w="1332" w:type="dxa"/>
          </w:tcPr>
          <w:p w:rsidR="00E365B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E365B7" w:rsidRPr="00C27BF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365B7" w:rsidRDefault="00E365B7" w:rsidP="00E365B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E365B7" w:rsidRPr="00663F4A" w:rsidRDefault="00E365B7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3209E0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</w:tcPr>
          <w:p w:rsidR="00E365B7" w:rsidRDefault="00E365B7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209E0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40F78" w:rsidRDefault="004E4127" w:rsidP="00440F7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With a higher annual interest rate</w:t>
            </w:r>
          </w:p>
          <w:p w:rsidR="004E4127" w:rsidRPr="00663F4A" w:rsidRDefault="004E4127" w:rsidP="004E412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With interest compounded more frequently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Pr="00C27BF7" w:rsidRDefault="00E365B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4E4127">
              <w:t>two different ways to increase the value of the investment</w:t>
            </w:r>
          </w:p>
        </w:tc>
        <w:tc>
          <w:tcPr>
            <w:tcW w:w="1333" w:type="dxa"/>
          </w:tcPr>
          <w:p w:rsidR="00E365B7" w:rsidRPr="00C27BF7" w:rsidRDefault="004E4127" w:rsidP="003209E0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E365B7" w:rsidRDefault="00E365B7" w:rsidP="00E365B7">
      <w:pPr>
        <w:tabs>
          <w:tab w:val="left" w:pos="720"/>
          <w:tab w:val="right" w:pos="9360"/>
        </w:tabs>
        <w:spacing w:line="276" w:lineRule="auto"/>
      </w:pPr>
    </w:p>
    <w:p w:rsidR="004E4127" w:rsidRDefault="004E4127">
      <w:pPr>
        <w:rPr>
          <w:b/>
          <w:bCs/>
        </w:rPr>
      </w:pPr>
      <w:r>
        <w:rPr>
          <w:b/>
          <w:bCs/>
        </w:rPr>
        <w:br w:type="page"/>
      </w:r>
    </w:p>
    <w:p w:rsidR="006B7D3D" w:rsidRDefault="006B7D3D" w:rsidP="003209E0">
      <w:pPr>
        <w:spacing w:line="276" w:lineRule="auto"/>
        <w:rPr>
          <w:b/>
          <w:bCs/>
        </w:rPr>
      </w:pPr>
    </w:p>
    <w:p w:rsidR="003209E0" w:rsidRDefault="006B7D3D" w:rsidP="003209E0">
      <w:pPr>
        <w:spacing w:line="276" w:lineRule="auto"/>
        <w:rPr>
          <w:rFonts w:eastAsia="Calibri"/>
          <w:b/>
        </w:rPr>
      </w:pPr>
      <w:r>
        <w:rPr>
          <w:b/>
          <w:bCs/>
        </w:rPr>
        <w:t>Question 15</w:t>
      </w:r>
      <w:r w:rsidR="003209E0">
        <w:rPr>
          <w:b/>
          <w:bCs/>
        </w:rPr>
        <w:t xml:space="preserve"> </w:t>
      </w:r>
      <w:r w:rsidR="003209E0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3209E0">
        <w:rPr>
          <w:rFonts w:eastAsia="Calibri"/>
          <w:b/>
        </w:rPr>
        <w:t>)</w:t>
      </w:r>
    </w:p>
    <w:p w:rsidR="003209E0" w:rsidRDefault="003209E0" w:rsidP="00E365B7">
      <w:pPr>
        <w:tabs>
          <w:tab w:val="left" w:pos="720"/>
          <w:tab w:val="right" w:pos="9360"/>
        </w:tabs>
        <w:spacing w:line="276" w:lineRule="auto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0" w:rsidRDefault="003209E0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6B7D3D" w:rsidRDefault="005E3267" w:rsidP="006B7D3D">
            <w:pPr>
              <w:tabs>
                <w:tab w:val="left" w:pos="426"/>
                <w:tab w:val="left" w:pos="992"/>
                <w:tab w:val="left" w:pos="1134"/>
                <w:tab w:val="left" w:pos="1440"/>
                <w:tab w:val="right" w:pos="9356"/>
              </w:tabs>
              <w:spacing w:line="276" w:lineRule="auto"/>
              <w:ind w:left="420" w:hanging="420"/>
              <w:rPr>
                <w:bCs/>
              </w:rPr>
            </w:pPr>
            <w:r w:rsidRPr="005E3267">
              <w:rPr>
                <w:bCs/>
                <w:position w:val="-118"/>
              </w:rPr>
              <w:object w:dxaOrig="2460" w:dyaOrig="2500">
                <v:shape id="_x0000_i1026" type="#_x0000_t75" style="width:123pt;height:125.25pt" o:ole="">
                  <v:imagedata r:id="rId15" o:title=""/>
                </v:shape>
                <o:OLEObject Type="Embed" ProgID="Equation.DSMT4" ShapeID="_x0000_i1026" DrawAspect="Content" ObjectID="_1555100006" r:id="rId16"/>
              </w:object>
            </w:r>
          </w:p>
          <w:p w:rsidR="00E365B7" w:rsidRPr="00802DA6" w:rsidRDefault="00E365B7" w:rsidP="001C67BA">
            <w:pPr>
              <w:spacing w:line="276" w:lineRule="auto"/>
              <w:rPr>
                <w:bCs/>
              </w:rPr>
            </w:pPr>
          </w:p>
        </w:tc>
      </w:tr>
      <w:tr w:rsidR="00E365B7" w:rsidRPr="00C27BF7" w:rsidTr="003209E0">
        <w:trPr>
          <w:jc w:val="right"/>
        </w:trPr>
        <w:tc>
          <w:tcPr>
            <w:tcW w:w="7972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2" w:type="dxa"/>
          </w:tcPr>
          <w:p w:rsidR="005E3267" w:rsidRDefault="005E326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 diagonal entries are 0</w:t>
            </w:r>
          </w:p>
          <w:p w:rsidR="005E3267" w:rsidRDefault="005E326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 0s correct</w:t>
            </w:r>
          </w:p>
          <w:p w:rsidR="00E365B7" w:rsidRPr="00C27BF7" w:rsidRDefault="005E3267" w:rsidP="005E326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all 1s correct</w:t>
            </w:r>
          </w:p>
        </w:tc>
        <w:tc>
          <w:tcPr>
            <w:tcW w:w="1332" w:type="dxa"/>
          </w:tcPr>
          <w:p w:rsidR="00E365B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5E3267" w:rsidRDefault="005E326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5E3267" w:rsidRPr="00C27BF7" w:rsidRDefault="005E3267" w:rsidP="003209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365B7" w:rsidRDefault="00E365B7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365B7" w:rsidRPr="00663F4A" w:rsidRDefault="00E365B7" w:rsidP="00E365B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5E3267">
        <w:rPr>
          <w:b/>
          <w:bCs/>
        </w:rPr>
        <w:t>15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5E3267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E365B7" w:rsidRPr="00C27BF7" w:rsidTr="003209E0">
        <w:trPr>
          <w:jc w:val="right"/>
        </w:trPr>
        <w:tc>
          <w:tcPr>
            <w:tcW w:w="9304" w:type="dxa"/>
            <w:gridSpan w:val="2"/>
          </w:tcPr>
          <w:p w:rsidR="00E365B7" w:rsidRDefault="00E365B7" w:rsidP="003209E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365B7" w:rsidRDefault="00E365B7" w:rsidP="003209E0">
            <w:pPr>
              <w:spacing w:line="276" w:lineRule="auto"/>
              <w:rPr>
                <w:bCs/>
              </w:rPr>
            </w:pPr>
          </w:p>
          <w:p w:rsidR="00E365B7" w:rsidRDefault="005E326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Person A</w:t>
            </w:r>
          </w:p>
          <w:p w:rsidR="00E365B7" w:rsidRPr="00663F4A" w:rsidRDefault="005E3267" w:rsidP="005E326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total of the numbers in their column is the highest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E365B7" w:rsidRDefault="00E365B7" w:rsidP="003209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365B7" w:rsidRPr="00663F4A" w:rsidRDefault="00E365B7" w:rsidP="003209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365B7" w:rsidRPr="00C27BF7" w:rsidTr="003209E0">
        <w:trPr>
          <w:jc w:val="right"/>
        </w:trPr>
        <w:tc>
          <w:tcPr>
            <w:tcW w:w="7971" w:type="dxa"/>
          </w:tcPr>
          <w:p w:rsidR="005E3267" w:rsidRDefault="005E3267" w:rsidP="003209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adjacency matrix</w:t>
            </w:r>
          </w:p>
          <w:p w:rsidR="00E365B7" w:rsidRPr="00C27BF7" w:rsidRDefault="005E3267" w:rsidP="005E326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values in adjacency matrix</w:t>
            </w:r>
            <w:r w:rsidR="00E365B7">
              <w:t xml:space="preserve"> </w:t>
            </w:r>
          </w:p>
        </w:tc>
        <w:tc>
          <w:tcPr>
            <w:tcW w:w="1333" w:type="dxa"/>
          </w:tcPr>
          <w:p w:rsidR="00E365B7" w:rsidRDefault="00E365B7" w:rsidP="003209E0">
            <w:pPr>
              <w:spacing w:before="40" w:after="40" w:line="276" w:lineRule="auto"/>
              <w:jc w:val="center"/>
            </w:pPr>
            <w:r>
              <w:t>1</w:t>
            </w:r>
          </w:p>
          <w:p w:rsidR="00E365B7" w:rsidRPr="00C27BF7" w:rsidRDefault="00E365B7" w:rsidP="005E326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365B7" w:rsidRDefault="00E365B7" w:rsidP="00E365B7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E26F9" w:rsidRPr="00663F4A" w:rsidRDefault="002E26F9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15 </w:t>
      </w:r>
      <w:r w:rsidR="009A5A31"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E26F9" w:rsidRPr="00C27BF7" w:rsidTr="00300184">
        <w:trPr>
          <w:jc w:val="right"/>
        </w:trPr>
        <w:tc>
          <w:tcPr>
            <w:tcW w:w="9304" w:type="dxa"/>
            <w:gridSpan w:val="2"/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A5A31" w:rsidRDefault="009A5A31" w:rsidP="00300184">
            <w:pPr>
              <w:spacing w:line="276" w:lineRule="auto"/>
              <w:rPr>
                <w:bCs/>
              </w:rPr>
            </w:pPr>
          </w:p>
          <w:p w:rsidR="009A5A31" w:rsidRPr="009A5A31" w:rsidRDefault="00E35F0A" w:rsidP="009A5A31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52" type="#_x0000_t75" style="position:absolute;margin-left:224.25pt;margin-top:2.5pt;width:163.15pt;height:108pt;z-index:251677696">
                  <v:imagedata r:id="rId17" o:title=""/>
                </v:shape>
                <o:OLEObject Type="Embed" ProgID="FXDraw.Graphic" ShapeID="_x0000_s1052" DrawAspect="Content" ObjectID="_1555100010" r:id="rId18"/>
              </w:pict>
            </w:r>
            <w:r w:rsidR="009A5A31">
              <w:rPr>
                <w:bCs/>
              </w:rPr>
              <w:t>(</w:t>
            </w:r>
            <w:proofErr w:type="spellStart"/>
            <w:r w:rsidR="009A5A31">
              <w:rPr>
                <w:bCs/>
              </w:rPr>
              <w:t>i</w:t>
            </w:r>
            <w:proofErr w:type="spellEnd"/>
            <w:r w:rsidR="009A5A31">
              <w:rPr>
                <w:bCs/>
              </w:rPr>
              <w:t>)</w:t>
            </w:r>
          </w:p>
          <w:p w:rsidR="009A5A31" w:rsidRDefault="00E35F0A" w:rsidP="009A5A31">
            <w:pPr>
              <w:tabs>
                <w:tab w:val="left" w:pos="709"/>
                <w:tab w:val="left" w:pos="992"/>
                <w:tab w:val="left" w:pos="1134"/>
                <w:tab w:val="right" w:pos="9361"/>
              </w:tabs>
              <w:rPr>
                <w:rFonts w:eastAsiaTheme="minorEastAsia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Sp m:val="240"/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9A5A31">
              <w:rPr>
                <w:rFonts w:eastAsiaTheme="minorEastAsia"/>
              </w:rPr>
              <w:t xml:space="preserve">                            </w:t>
            </w:r>
          </w:p>
          <w:p w:rsidR="009A5A31" w:rsidRDefault="009A5A31" w:rsidP="00300184">
            <w:pPr>
              <w:tabs>
                <w:tab w:val="left" w:pos="2970"/>
              </w:tabs>
              <w:spacing w:line="276" w:lineRule="auto"/>
              <w:rPr>
                <w:bCs/>
              </w:rPr>
            </w:pPr>
          </w:p>
          <w:p w:rsidR="002E26F9" w:rsidRPr="00663F4A" w:rsidRDefault="009A5A31" w:rsidP="00300184">
            <w:pPr>
              <w:tabs>
                <w:tab w:val="left" w:pos="297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(ii)   There are 2. JHPB and JTPB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2E26F9" w:rsidRDefault="002E26F9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9A5A31">
              <w:t>cube of matrix</w:t>
            </w:r>
          </w:p>
          <w:p w:rsidR="002E26F9" w:rsidRDefault="009A5A31" w:rsidP="002E26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number of three-stage communications</w:t>
            </w:r>
          </w:p>
          <w:p w:rsidR="009A5A31" w:rsidRPr="00C27BF7" w:rsidRDefault="009A5A31" w:rsidP="002E26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names each three-stage communication</w:t>
            </w:r>
          </w:p>
        </w:tc>
        <w:tc>
          <w:tcPr>
            <w:tcW w:w="1333" w:type="dxa"/>
          </w:tcPr>
          <w:p w:rsidR="002E26F9" w:rsidRDefault="002E26F9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2E26F9" w:rsidRDefault="002E26F9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9A5A31" w:rsidRPr="00C27BF7" w:rsidRDefault="009A5A31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E26F9" w:rsidRDefault="002E26F9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9A5A31" w:rsidRDefault="009A5A31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E26F9" w:rsidRPr="00663F4A" w:rsidRDefault="009A5A31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16</w:t>
      </w:r>
      <w:r w:rsidR="002E26F9">
        <w:rPr>
          <w:b/>
          <w:bCs/>
        </w:rPr>
        <w:t xml:space="preserve"> </w:t>
      </w:r>
      <w:r>
        <w:rPr>
          <w:rFonts w:eastAsia="Calibri"/>
          <w:b/>
        </w:rPr>
        <w:t>(a</w:t>
      </w:r>
      <w:r w:rsidR="002E26F9" w:rsidRPr="00663F4A">
        <w:rPr>
          <w:rFonts w:eastAsia="Calibri"/>
          <w:b/>
        </w:rPr>
        <w:t>)</w:t>
      </w:r>
      <w:r w:rsidR="002E26F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E26F9" w:rsidRPr="00C27BF7" w:rsidTr="00300184">
        <w:trPr>
          <w:jc w:val="right"/>
        </w:trPr>
        <w:tc>
          <w:tcPr>
            <w:tcW w:w="9304" w:type="dxa"/>
            <w:gridSpan w:val="2"/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E26F9" w:rsidRDefault="002E26F9" w:rsidP="00300184">
            <w:pPr>
              <w:spacing w:line="276" w:lineRule="auto"/>
              <w:rPr>
                <w:bCs/>
              </w:rPr>
            </w:pPr>
          </w:p>
          <w:p w:rsidR="002E26F9" w:rsidRDefault="009A5A31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DADEC = -0.142 X 25 + 13.4 = 9.85</w:t>
            </w:r>
          </w:p>
          <w:p w:rsidR="009A5A31" w:rsidRPr="00663F4A" w:rsidRDefault="00F7620E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103% of 9.85 = 10.1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2E26F9" w:rsidRDefault="009A5A31" w:rsidP="002E26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substitutes into equation </w:t>
            </w:r>
          </w:p>
          <w:p w:rsidR="009A5A31" w:rsidRDefault="00F7620E" w:rsidP="002E26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proofErr w:type="spellStart"/>
            <w:r>
              <w:t>deseasonalised</w:t>
            </w:r>
            <w:proofErr w:type="spellEnd"/>
            <w:r>
              <w:t xml:space="preserve"> value</w:t>
            </w:r>
          </w:p>
          <w:p w:rsidR="00F7620E" w:rsidRPr="00C27BF7" w:rsidRDefault="00F7620E" w:rsidP="002E26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adjusts using seasonal index</w:t>
            </w:r>
          </w:p>
        </w:tc>
        <w:tc>
          <w:tcPr>
            <w:tcW w:w="1333" w:type="dxa"/>
          </w:tcPr>
          <w:p w:rsidR="002E26F9" w:rsidRDefault="002E26F9" w:rsidP="002E26F9">
            <w:pPr>
              <w:spacing w:before="40" w:after="40" w:line="276" w:lineRule="auto"/>
              <w:jc w:val="center"/>
            </w:pPr>
            <w:r>
              <w:t>1</w:t>
            </w:r>
          </w:p>
          <w:p w:rsidR="00F7620E" w:rsidRDefault="00F7620E" w:rsidP="002E26F9">
            <w:pPr>
              <w:spacing w:before="40" w:after="40" w:line="276" w:lineRule="auto"/>
              <w:jc w:val="center"/>
            </w:pPr>
            <w:r>
              <w:t>1</w:t>
            </w:r>
          </w:p>
          <w:p w:rsidR="00F7620E" w:rsidRPr="00C27BF7" w:rsidRDefault="00F7620E" w:rsidP="002E26F9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E26F9" w:rsidRDefault="002E26F9" w:rsidP="002E26F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E26F9" w:rsidRDefault="00BD6B7D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 w:rsidR="002E26F9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2E26F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2E26F9" w:rsidRPr="00C27BF7" w:rsidTr="0030018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2E26F9" w:rsidRDefault="002E26F9" w:rsidP="00300184">
            <w:pPr>
              <w:spacing w:line="276" w:lineRule="auto"/>
              <w:rPr>
                <w:bCs/>
              </w:rPr>
            </w:pPr>
          </w:p>
          <w:p w:rsidR="002E26F9" w:rsidRPr="00D91CC8" w:rsidRDefault="00BD6B7D" w:rsidP="00BD6B7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Not very reliable as the numbers used are averages / the June 2014 figure could be atypical of the June average and this could make the seasonal average lower than the long term trend for that seasonal average.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BD6B7D" w:rsidRDefault="00BD6B7D" w:rsidP="0092387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prediction not very reliable</w:t>
            </w:r>
          </w:p>
          <w:p w:rsidR="002E26F9" w:rsidRPr="00C27BF7" w:rsidRDefault="00BD6B7D" w:rsidP="0092387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lack of reliability</w:t>
            </w:r>
          </w:p>
        </w:tc>
        <w:tc>
          <w:tcPr>
            <w:tcW w:w="1332" w:type="dxa"/>
          </w:tcPr>
          <w:p w:rsidR="002E26F9" w:rsidRDefault="002E26F9" w:rsidP="00923877">
            <w:pPr>
              <w:spacing w:before="40" w:after="40" w:line="276" w:lineRule="auto"/>
              <w:jc w:val="center"/>
            </w:pPr>
            <w:r>
              <w:t>1</w:t>
            </w:r>
          </w:p>
          <w:p w:rsidR="00BD6B7D" w:rsidRPr="00C27BF7" w:rsidRDefault="00BD6B7D" w:rsidP="0092387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E26F9" w:rsidRDefault="002E26F9" w:rsidP="002E26F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2E26F9" w:rsidRPr="00663F4A" w:rsidRDefault="00BD6B7D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16</w:t>
      </w:r>
      <w:r w:rsidR="002E26F9">
        <w:rPr>
          <w:b/>
          <w:bCs/>
        </w:rPr>
        <w:t xml:space="preserve"> </w:t>
      </w:r>
      <w:r w:rsidR="002E26F9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2E26F9" w:rsidRPr="00663F4A">
        <w:rPr>
          <w:rFonts w:eastAsia="Calibri"/>
          <w:b/>
        </w:rPr>
        <w:t>)</w:t>
      </w:r>
      <w:r w:rsidR="002E26F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2E26F9" w:rsidRPr="00C27BF7" w:rsidTr="00300184">
        <w:trPr>
          <w:jc w:val="right"/>
        </w:trPr>
        <w:tc>
          <w:tcPr>
            <w:tcW w:w="9304" w:type="dxa"/>
            <w:gridSpan w:val="2"/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E26F9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E26F9" w:rsidRPr="00663F4A" w:rsidRDefault="00BD6B7D" w:rsidP="00E606CE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Deseasonalised</w:t>
            </w:r>
            <w:proofErr w:type="spellEnd"/>
            <w:r>
              <w:rPr>
                <w:bCs/>
              </w:rPr>
              <w:t xml:space="preserve"> data (DADEC) = -0.219</w:t>
            </w:r>
            <w:r w:rsidRPr="003A70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>
              <w:rPr>
                <w:bCs/>
              </w:rPr>
              <w:t xml:space="preserve"> + 14.8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1" w:type="dxa"/>
          </w:tcPr>
          <w:p w:rsidR="00BD6B7D" w:rsidRDefault="00E606CE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</w:t>
            </w:r>
            <w:r w:rsidR="00BD6B7D">
              <w:t>termines gradient and y-intercept</w:t>
            </w:r>
          </w:p>
          <w:p w:rsidR="00E606CE" w:rsidRPr="00C27BF7" w:rsidRDefault="00BD6B7D" w:rsidP="00BD6B7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expresses relationship in linear form with correct variables</w:t>
            </w:r>
          </w:p>
        </w:tc>
        <w:tc>
          <w:tcPr>
            <w:tcW w:w="1333" w:type="dxa"/>
          </w:tcPr>
          <w:p w:rsidR="002E26F9" w:rsidRDefault="002E26F9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E606CE" w:rsidRPr="00C27BF7" w:rsidRDefault="00E606CE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E26F9" w:rsidRDefault="002E26F9" w:rsidP="002E26F9">
      <w:pPr>
        <w:tabs>
          <w:tab w:val="left" w:pos="720"/>
          <w:tab w:val="right" w:pos="9360"/>
        </w:tabs>
        <w:spacing w:line="276" w:lineRule="auto"/>
      </w:pPr>
    </w:p>
    <w:p w:rsidR="002E26F9" w:rsidRDefault="007D7044" w:rsidP="002E26F9">
      <w:pPr>
        <w:spacing w:line="276" w:lineRule="auto"/>
        <w:rPr>
          <w:rFonts w:eastAsia="Calibri"/>
          <w:b/>
        </w:rPr>
      </w:pPr>
      <w:r>
        <w:rPr>
          <w:b/>
          <w:bCs/>
        </w:rPr>
        <w:t>Question 16</w:t>
      </w:r>
      <w:r w:rsidR="002E26F9">
        <w:rPr>
          <w:b/>
          <w:bCs/>
        </w:rPr>
        <w:t xml:space="preserve"> </w:t>
      </w:r>
      <w:r>
        <w:rPr>
          <w:rFonts w:eastAsia="Calibri"/>
          <w:b/>
        </w:rPr>
        <w:t>(d</w:t>
      </w:r>
      <w:r w:rsidR="002E26F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2E26F9" w:rsidRPr="00C27BF7" w:rsidTr="00937701">
        <w:trPr>
          <w:trHeight w:val="1160"/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D77E84" w:rsidRDefault="00D77E84" w:rsidP="00D77E84">
            <w:pPr>
              <w:tabs>
                <w:tab w:val="left" w:pos="567"/>
                <w:tab w:val="left" w:pos="720"/>
                <w:tab w:val="left" w:pos="851"/>
                <w:tab w:val="left" w:pos="992"/>
                <w:tab w:val="left" w:pos="1134"/>
                <w:tab w:val="right" w:pos="9356"/>
              </w:tabs>
              <w:spacing w:line="259" w:lineRule="auto"/>
              <w:rPr>
                <w:color w:val="231F20"/>
              </w:rPr>
            </w:pPr>
          </w:p>
          <w:p w:rsidR="002E26F9" w:rsidRPr="00802DA6" w:rsidRDefault="007D7044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rate for the last two years shows an increasing downward trend (-0.219 compared to -0.142). This indicates that the trend for the first two years was less negative and maybe even positive. The gradient of the line for that period would have been greater than -0.142.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7D7044" w:rsidRDefault="007D7044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the trend for the first two years</w:t>
            </w:r>
          </w:p>
          <w:p w:rsidR="00D77E84" w:rsidRPr="00C27BF7" w:rsidRDefault="007D7044" w:rsidP="007D704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the description of the change</w:t>
            </w:r>
          </w:p>
        </w:tc>
        <w:tc>
          <w:tcPr>
            <w:tcW w:w="1332" w:type="dxa"/>
          </w:tcPr>
          <w:p w:rsidR="002E26F9" w:rsidRDefault="002E26F9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D77E84" w:rsidRPr="00C27BF7" w:rsidRDefault="00D77E84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F1725" w:rsidRDefault="000F1725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0F1725" w:rsidRDefault="000F1725">
      <w:pPr>
        <w:rPr>
          <w:b/>
          <w:bCs/>
        </w:rPr>
      </w:pPr>
      <w:r>
        <w:rPr>
          <w:b/>
          <w:bCs/>
        </w:rPr>
        <w:br w:type="page"/>
      </w:r>
    </w:p>
    <w:p w:rsidR="002E26F9" w:rsidRDefault="002E26F9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E26F9" w:rsidRDefault="000F1725" w:rsidP="002E26F9">
      <w:pPr>
        <w:spacing w:line="276" w:lineRule="auto"/>
        <w:rPr>
          <w:rFonts w:eastAsia="Calibri"/>
          <w:b/>
        </w:rPr>
      </w:pPr>
      <w:r>
        <w:rPr>
          <w:b/>
          <w:bCs/>
        </w:rPr>
        <w:t>Question 17</w:t>
      </w:r>
      <w:r w:rsidR="002E26F9">
        <w:rPr>
          <w:b/>
          <w:bCs/>
        </w:rPr>
        <w:t xml:space="preserve"> </w:t>
      </w:r>
      <w:r w:rsidR="002E26F9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2E26F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2E26F9" w:rsidRPr="00C27BF7" w:rsidTr="0030018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F9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2E26F9" w:rsidRDefault="002E26F9" w:rsidP="00300184">
            <w:pPr>
              <w:spacing w:line="276" w:lineRule="auto"/>
              <w:rPr>
                <w:bCs/>
              </w:rPr>
            </w:pPr>
          </w:p>
          <w:p w:rsidR="002E26F9" w:rsidRPr="000F1725" w:rsidRDefault="000F1725" w:rsidP="000F1725">
            <w:pPr>
              <w:spacing w:before="40" w:after="40" w:line="276" w:lineRule="auto"/>
              <w:ind w:left="420" w:hanging="420"/>
            </w:pPr>
            <w:r>
              <w:t>450 000 x 0.95 x 1.085 = $463 837. 50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2E26F9" w:rsidRDefault="002E26F9" w:rsidP="0030018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E26F9" w:rsidRPr="00663F4A" w:rsidRDefault="002E26F9" w:rsidP="003001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E26F9" w:rsidRPr="00C27BF7" w:rsidTr="00300184">
        <w:trPr>
          <w:jc w:val="right"/>
        </w:trPr>
        <w:tc>
          <w:tcPr>
            <w:tcW w:w="7972" w:type="dxa"/>
          </w:tcPr>
          <w:p w:rsidR="000F1725" w:rsidRDefault="000F1725" w:rsidP="0030018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an expression to calculate value using percentage decrease</w:t>
            </w:r>
          </w:p>
          <w:p w:rsidR="00937701" w:rsidRPr="00C27BF7" w:rsidRDefault="000F1725" w:rsidP="000F172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value of investment</w:t>
            </w:r>
          </w:p>
        </w:tc>
        <w:tc>
          <w:tcPr>
            <w:tcW w:w="1332" w:type="dxa"/>
          </w:tcPr>
          <w:p w:rsidR="002E26F9" w:rsidRDefault="002E26F9" w:rsidP="00300184">
            <w:pPr>
              <w:spacing w:before="40" w:after="40" w:line="276" w:lineRule="auto"/>
              <w:jc w:val="center"/>
            </w:pPr>
            <w:r>
              <w:t>1</w:t>
            </w:r>
          </w:p>
          <w:p w:rsidR="00B80DAF" w:rsidRPr="00C27BF7" w:rsidRDefault="00B80DAF" w:rsidP="0030018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E26F9" w:rsidRDefault="002E26F9" w:rsidP="002E26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F6E07" w:rsidRDefault="000F1725" w:rsidP="00EF6E0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17</w:t>
      </w:r>
      <w:r w:rsidR="00EF6E07">
        <w:rPr>
          <w:b/>
          <w:bCs/>
        </w:rPr>
        <w:t xml:space="preserve"> </w:t>
      </w:r>
      <w:r w:rsidR="00AE698E">
        <w:rPr>
          <w:rFonts w:eastAsia="Calibri"/>
          <w:b/>
        </w:rPr>
        <w:t>(b</w:t>
      </w:r>
      <w:r w:rsidR="00EF6E07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F6E07" w:rsidRPr="00C27BF7" w:rsidTr="00F0551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F0551F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E7594" w:rsidRDefault="00AE7594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$1471.15</w:t>
            </w:r>
          </w:p>
          <w:p w:rsidR="00EF6E07" w:rsidRDefault="00EF6E07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EF6E07" w:rsidRPr="00732EA8" w:rsidRDefault="00AE7594" w:rsidP="00F0551F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drawing>
                <wp:inline distT="0" distB="0" distL="0" distR="0">
                  <wp:extent cx="2981325" cy="2324100"/>
                  <wp:effectExtent l="19050" t="0" r="9525" b="0"/>
                  <wp:docPr id="40" name="Picture 40" descr="C:\Users\user\Desktop\MAWA WORK\MAWA Exams\Units 3_4 Semester 2 2017\Q1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Desktop\MAWA WORK\MAWA Exams\Units 3_4 Semester 2 2017\Q1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740" r="38546" b="54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E07" w:rsidRPr="00C27BF7" w:rsidTr="00F0551F">
        <w:trPr>
          <w:jc w:val="right"/>
        </w:trPr>
        <w:tc>
          <w:tcPr>
            <w:tcW w:w="7972" w:type="dxa"/>
          </w:tcPr>
          <w:p w:rsidR="00EF6E07" w:rsidRDefault="00EF6E07" w:rsidP="00F055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F6E07" w:rsidRPr="00663F4A" w:rsidRDefault="00EF6E07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F6E07" w:rsidRPr="00C27BF7" w:rsidTr="00F0551F">
        <w:trPr>
          <w:jc w:val="right"/>
        </w:trPr>
        <w:tc>
          <w:tcPr>
            <w:tcW w:w="7972" w:type="dxa"/>
          </w:tcPr>
          <w:p w:rsidR="00EF6E07" w:rsidRDefault="00D769A6" w:rsidP="00AE75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AE7594">
              <w:t>all correct variables</w:t>
            </w:r>
          </w:p>
          <w:p w:rsidR="00AE7594" w:rsidRPr="00C27BF7" w:rsidRDefault="00AE7594" w:rsidP="00AE75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withdrawal amount</w:t>
            </w:r>
          </w:p>
        </w:tc>
        <w:tc>
          <w:tcPr>
            <w:tcW w:w="1332" w:type="dxa"/>
          </w:tcPr>
          <w:p w:rsidR="00EF6E07" w:rsidRDefault="00EF6E07" w:rsidP="00D769A6">
            <w:pPr>
              <w:spacing w:before="40" w:after="40" w:line="276" w:lineRule="auto"/>
              <w:jc w:val="center"/>
            </w:pPr>
            <w:r>
              <w:t>1</w:t>
            </w:r>
          </w:p>
          <w:p w:rsidR="00AE7594" w:rsidRPr="00C27BF7" w:rsidRDefault="00AE7594" w:rsidP="00D769A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F6E07" w:rsidRDefault="00EF6E07" w:rsidP="00EF6E07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EF6E07" w:rsidRPr="007F17F3" w:rsidRDefault="00EF6E07" w:rsidP="00EF6E0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0F1725"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0F1725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EF6E07" w:rsidRPr="00732EA8" w:rsidTr="00F0551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F0551F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F6E07" w:rsidRDefault="00EF6E07" w:rsidP="00F0551F">
            <w:pPr>
              <w:spacing w:line="276" w:lineRule="auto"/>
              <w:rPr>
                <w:bCs/>
              </w:rPr>
            </w:pPr>
          </w:p>
          <w:p w:rsidR="00EF6E07" w:rsidRDefault="00AE7594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After the first 5 years, the superannuation is worth $331 856.95</w:t>
            </w:r>
          </w:p>
          <w:p w:rsidR="00FC021B" w:rsidRDefault="00FC021B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[N=5, I% = 6.5, PV= 450000, PMT=50000</w:t>
            </w:r>
            <w:proofErr w:type="gramStart"/>
            <w:r>
              <w:rPr>
                <w:bCs/>
              </w:rPr>
              <w:t>,FV</w:t>
            </w:r>
            <w:proofErr w:type="gramEnd"/>
            <w:r>
              <w:rPr>
                <w:bCs/>
              </w:rPr>
              <w:t>=?]</w:t>
            </w:r>
          </w:p>
          <w:p w:rsidR="00AE7594" w:rsidRDefault="00AE7594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After the next 5 years, the superannuation is worth $198 458</w:t>
            </w:r>
            <w:r w:rsidR="00FC021B">
              <w:rPr>
                <w:bCs/>
              </w:rPr>
              <w:t>.</w:t>
            </w:r>
            <w:r>
              <w:rPr>
                <w:bCs/>
              </w:rPr>
              <w:t>94</w:t>
            </w:r>
          </w:p>
          <w:p w:rsidR="00FC021B" w:rsidRDefault="00FC021B" w:rsidP="00FC021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[N=5, I% = 6.5, PV= =$331 856.95400000, PMT=$45 000</w:t>
            </w:r>
            <w:proofErr w:type="gramStart"/>
            <w:r>
              <w:rPr>
                <w:bCs/>
              </w:rPr>
              <w:t>,FV</w:t>
            </w:r>
            <w:proofErr w:type="gramEnd"/>
            <w:r>
              <w:rPr>
                <w:bCs/>
              </w:rPr>
              <w:t>=?]</w:t>
            </w:r>
          </w:p>
          <w:p w:rsidR="00AE7594" w:rsidRDefault="00AE7594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He can only take a salary of $40000 for the next 6 years after that (16 years all together)</w:t>
            </w:r>
          </w:p>
          <w:p w:rsidR="00FC021B" w:rsidRPr="00732EA8" w:rsidRDefault="00FC021B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[N=?, I%=6.5, PV = 198 458.94, FV=0]</w:t>
            </w:r>
          </w:p>
        </w:tc>
      </w:tr>
      <w:tr w:rsidR="00EF6E07" w:rsidRPr="00663F4A" w:rsidTr="00F0551F">
        <w:trPr>
          <w:jc w:val="right"/>
        </w:trPr>
        <w:tc>
          <w:tcPr>
            <w:tcW w:w="7972" w:type="dxa"/>
          </w:tcPr>
          <w:p w:rsidR="00EF6E07" w:rsidRDefault="00EF6E07" w:rsidP="00F0551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F6E07" w:rsidRPr="00663F4A" w:rsidRDefault="00EF6E07" w:rsidP="00F055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F6E07" w:rsidRPr="00C27BF7" w:rsidTr="00F0551F">
        <w:trPr>
          <w:jc w:val="right"/>
        </w:trPr>
        <w:tc>
          <w:tcPr>
            <w:tcW w:w="7972" w:type="dxa"/>
          </w:tcPr>
          <w:p w:rsidR="00EF6E07" w:rsidRDefault="00EF6E07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AE7594">
              <w:t>value after 5 years</w:t>
            </w:r>
          </w:p>
          <w:p w:rsidR="00EF6E07" w:rsidRDefault="00AE7594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value after 10 years</w:t>
            </w:r>
          </w:p>
          <w:p w:rsidR="00AE7594" w:rsidRPr="00C27BF7" w:rsidRDefault="00AE7594" w:rsidP="00F0551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duration of the investment</w:t>
            </w:r>
          </w:p>
        </w:tc>
        <w:tc>
          <w:tcPr>
            <w:tcW w:w="1332" w:type="dxa"/>
          </w:tcPr>
          <w:p w:rsidR="00EF6E07" w:rsidRDefault="00EF6E07" w:rsidP="00F0551F">
            <w:pPr>
              <w:spacing w:before="40" w:after="40" w:line="276" w:lineRule="auto"/>
              <w:jc w:val="center"/>
            </w:pPr>
            <w:r>
              <w:t>1</w:t>
            </w:r>
          </w:p>
          <w:p w:rsidR="00EF6E07" w:rsidRDefault="00EF6E07" w:rsidP="00F0551F">
            <w:pPr>
              <w:spacing w:before="40" w:after="40" w:line="276" w:lineRule="auto"/>
              <w:jc w:val="center"/>
            </w:pPr>
            <w:r>
              <w:t>1</w:t>
            </w:r>
          </w:p>
          <w:p w:rsidR="00AE7594" w:rsidRPr="00C27BF7" w:rsidRDefault="00AE7594" w:rsidP="00F0551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F6E07" w:rsidRDefault="00EF6E07" w:rsidP="00C84076">
      <w:pPr>
        <w:tabs>
          <w:tab w:val="left" w:pos="720"/>
          <w:tab w:val="right" w:pos="9360"/>
        </w:tabs>
      </w:pPr>
    </w:p>
    <w:p w:rsidR="00C84076" w:rsidRDefault="00C84076" w:rsidP="00C84076">
      <w:pPr>
        <w:tabs>
          <w:tab w:val="left" w:pos="720"/>
          <w:tab w:val="right" w:pos="9360"/>
        </w:tabs>
      </w:pPr>
    </w:p>
    <w:p w:rsidR="00C84076" w:rsidRDefault="00C84076" w:rsidP="00C84076">
      <w:pPr>
        <w:tabs>
          <w:tab w:val="left" w:pos="720"/>
          <w:tab w:val="right" w:pos="9360"/>
        </w:tabs>
      </w:pPr>
    </w:p>
    <w:p w:rsidR="00C84076" w:rsidRDefault="00C84076" w:rsidP="00C84076">
      <w:pPr>
        <w:tabs>
          <w:tab w:val="left" w:pos="720"/>
          <w:tab w:val="right" w:pos="9360"/>
        </w:tabs>
      </w:pPr>
    </w:p>
    <w:sectPr w:rsidR="00C84076" w:rsidSect="00474D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B8" w:rsidRDefault="006469B8">
      <w:r>
        <w:separator/>
      </w:r>
    </w:p>
  </w:endnote>
  <w:endnote w:type="continuationSeparator" w:id="0">
    <w:p w:rsidR="006469B8" w:rsidRDefault="0064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Default="007B2F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Pr="00F25474" w:rsidRDefault="007B2FC6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88512A" w:rsidRPr="0088512A">
      <w:rPr>
        <w:b/>
        <w:noProof/>
        <w:sz w:val="16"/>
        <w:szCs w:val="16"/>
      </w:rPr>
      <w:t>4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7B2FC6" w:rsidRDefault="007B2F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Default="007B2FC6" w:rsidP="00F25474">
    <w:pPr>
      <w:pStyle w:val="Footer"/>
      <w:rPr>
        <w:sz w:val="16"/>
        <w:szCs w:val="16"/>
      </w:rPr>
    </w:pPr>
  </w:p>
  <w:p w:rsidR="007B2FC6" w:rsidRPr="00F25474" w:rsidRDefault="007B2FC6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7B2FC6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B8" w:rsidRDefault="006469B8">
      <w:r>
        <w:separator/>
      </w:r>
    </w:p>
  </w:footnote>
  <w:footnote w:type="continuationSeparator" w:id="0">
    <w:p w:rsidR="006469B8" w:rsidRDefault="0064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Default="007B2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Pr="00A41910" w:rsidRDefault="007B2FC6" w:rsidP="00474DFB">
    <w:pPr>
      <w:pStyle w:val="Header"/>
      <w:rPr>
        <w:b/>
        <w:color w:val="231F20"/>
        <w:spacing w:val="-52"/>
        <w:sz w:val="20"/>
        <w:szCs w:val="20"/>
      </w:rPr>
    </w:pPr>
    <w:r w:rsidRPr="00A41910">
      <w:rPr>
        <w:b/>
        <w:color w:val="231F20"/>
        <w:spacing w:val="-4"/>
        <w:sz w:val="20"/>
        <w:szCs w:val="20"/>
      </w:rPr>
      <w:t>MATHEMATICS</w:t>
    </w:r>
    <w:r w:rsidRPr="00A41910">
      <w:rPr>
        <w:b/>
        <w:color w:val="231F20"/>
        <w:spacing w:val="-1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>APPLICATIONS</w:t>
    </w:r>
    <w:r w:rsidRPr="00A41910">
      <w:rPr>
        <w:sz w:val="20"/>
        <w:szCs w:val="20"/>
      </w:rPr>
      <w:ptab w:relativeTo="margin" w:alignment="center" w:leader="none"/>
    </w:r>
    <w:r w:rsidRPr="00A41910">
      <w:rPr>
        <w:sz w:val="20"/>
        <w:szCs w:val="20"/>
      </w:rPr>
      <w:ptab w:relativeTo="margin" w:alignment="right" w:leader="none"/>
    </w:r>
    <w:r w:rsidRPr="00A41910">
      <w:rPr>
        <w:b/>
        <w:color w:val="231F20"/>
        <w:spacing w:val="-2"/>
        <w:sz w:val="20"/>
        <w:szCs w:val="20"/>
      </w:rPr>
      <w:t>CALCULATOR-ASSUMED</w:t>
    </w:r>
  </w:p>
  <w:p w:rsidR="007B2FC6" w:rsidRPr="00A41910" w:rsidRDefault="007B2FC6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>
      <w:rPr>
        <w:b/>
        <w:spacing w:val="-2"/>
        <w:sz w:val="20"/>
        <w:szCs w:val="20"/>
      </w:rPr>
      <w:t>SEMESTER 2</w:t>
    </w:r>
    <w:r w:rsidRPr="00A41910">
      <w:rPr>
        <w:b/>
        <w:spacing w:val="-2"/>
        <w:sz w:val="20"/>
        <w:szCs w:val="20"/>
      </w:rPr>
      <w:t xml:space="preserve"> (UNIT</w:t>
    </w:r>
    <w:r>
      <w:rPr>
        <w:b/>
        <w:spacing w:val="-2"/>
        <w:sz w:val="20"/>
        <w:szCs w:val="20"/>
      </w:rPr>
      <w:t>S</w:t>
    </w:r>
    <w:r w:rsidRPr="00A41910">
      <w:rPr>
        <w:b/>
        <w:spacing w:val="-2"/>
        <w:sz w:val="20"/>
        <w:szCs w:val="20"/>
      </w:rPr>
      <w:t xml:space="preserve"> 3</w:t>
    </w:r>
    <w:r>
      <w:rPr>
        <w:b/>
        <w:spacing w:val="-2"/>
        <w:sz w:val="20"/>
        <w:szCs w:val="20"/>
      </w:rPr>
      <w:t xml:space="preserve"> &amp; 4</w:t>
    </w:r>
    <w:r w:rsidRPr="00A41910">
      <w:rPr>
        <w:b/>
        <w:spacing w:val="-2"/>
        <w:sz w:val="20"/>
        <w:szCs w:val="20"/>
      </w:rPr>
      <w:t>)</w:t>
    </w:r>
    <w:r w:rsidRPr="00A41910">
      <w:rPr>
        <w:spacing w:val="-2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 xml:space="preserve">EXAMINATION </w:t>
    </w:r>
    <w:r w:rsidRPr="00A41910">
      <w:rPr>
        <w:b/>
        <w:color w:val="231F20"/>
        <w:sz w:val="20"/>
        <w:szCs w:val="20"/>
      </w:rPr>
      <w:tab/>
    </w:r>
    <w:r w:rsidRPr="00A41910">
      <w:rPr>
        <w:b/>
        <w:color w:val="231F20"/>
        <w:sz w:val="20"/>
        <w:szCs w:val="20"/>
      </w:rPr>
      <w:tab/>
      <w:t>MARKING KEY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6" w:rsidRDefault="007B2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6562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DE4"/>
    <w:rsid w:val="00000AF6"/>
    <w:rsid w:val="00001937"/>
    <w:rsid w:val="00006144"/>
    <w:rsid w:val="00015167"/>
    <w:rsid w:val="000178C7"/>
    <w:rsid w:val="0002004C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62980"/>
    <w:rsid w:val="00063DAB"/>
    <w:rsid w:val="00073817"/>
    <w:rsid w:val="00083DE0"/>
    <w:rsid w:val="000853DE"/>
    <w:rsid w:val="00094C76"/>
    <w:rsid w:val="000966C8"/>
    <w:rsid w:val="000A5E29"/>
    <w:rsid w:val="000B0C02"/>
    <w:rsid w:val="000B31D7"/>
    <w:rsid w:val="000B36E0"/>
    <w:rsid w:val="000B5AAE"/>
    <w:rsid w:val="000B7CEE"/>
    <w:rsid w:val="000C0841"/>
    <w:rsid w:val="000C515B"/>
    <w:rsid w:val="000D3B30"/>
    <w:rsid w:val="000E0FA1"/>
    <w:rsid w:val="000F095E"/>
    <w:rsid w:val="000F1725"/>
    <w:rsid w:val="000F4854"/>
    <w:rsid w:val="000F4F85"/>
    <w:rsid w:val="001008CE"/>
    <w:rsid w:val="00102EFE"/>
    <w:rsid w:val="00103B42"/>
    <w:rsid w:val="0010564C"/>
    <w:rsid w:val="00112AE9"/>
    <w:rsid w:val="00114312"/>
    <w:rsid w:val="001256D1"/>
    <w:rsid w:val="00132F98"/>
    <w:rsid w:val="001544BF"/>
    <w:rsid w:val="00160CD0"/>
    <w:rsid w:val="00163911"/>
    <w:rsid w:val="00164115"/>
    <w:rsid w:val="00164D23"/>
    <w:rsid w:val="001656B7"/>
    <w:rsid w:val="00165ED4"/>
    <w:rsid w:val="00166DCA"/>
    <w:rsid w:val="0016729E"/>
    <w:rsid w:val="0017114B"/>
    <w:rsid w:val="001754C3"/>
    <w:rsid w:val="0017725E"/>
    <w:rsid w:val="00183E10"/>
    <w:rsid w:val="00187DFE"/>
    <w:rsid w:val="0019099F"/>
    <w:rsid w:val="0019351B"/>
    <w:rsid w:val="00195636"/>
    <w:rsid w:val="00195D9D"/>
    <w:rsid w:val="001967B8"/>
    <w:rsid w:val="0019756D"/>
    <w:rsid w:val="00197799"/>
    <w:rsid w:val="001A25CB"/>
    <w:rsid w:val="001A4AA0"/>
    <w:rsid w:val="001B274C"/>
    <w:rsid w:val="001B2CAF"/>
    <w:rsid w:val="001B4F03"/>
    <w:rsid w:val="001B657D"/>
    <w:rsid w:val="001C3581"/>
    <w:rsid w:val="001C67BA"/>
    <w:rsid w:val="001D2A97"/>
    <w:rsid w:val="001E6E89"/>
    <w:rsid w:val="001F25E9"/>
    <w:rsid w:val="001F4528"/>
    <w:rsid w:val="00206275"/>
    <w:rsid w:val="00206ED0"/>
    <w:rsid w:val="00214184"/>
    <w:rsid w:val="0021476F"/>
    <w:rsid w:val="00215732"/>
    <w:rsid w:val="002173AC"/>
    <w:rsid w:val="00217DAA"/>
    <w:rsid w:val="00223054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2FA6"/>
    <w:rsid w:val="00273713"/>
    <w:rsid w:val="00273ACF"/>
    <w:rsid w:val="00277723"/>
    <w:rsid w:val="002903FE"/>
    <w:rsid w:val="00291569"/>
    <w:rsid w:val="00291A12"/>
    <w:rsid w:val="002928F9"/>
    <w:rsid w:val="00294224"/>
    <w:rsid w:val="00295124"/>
    <w:rsid w:val="002966F4"/>
    <w:rsid w:val="002A059E"/>
    <w:rsid w:val="002A0EAE"/>
    <w:rsid w:val="002A11A0"/>
    <w:rsid w:val="002B1D5A"/>
    <w:rsid w:val="002B26FF"/>
    <w:rsid w:val="002C2408"/>
    <w:rsid w:val="002C421B"/>
    <w:rsid w:val="002C6D93"/>
    <w:rsid w:val="002E05D1"/>
    <w:rsid w:val="002E15F2"/>
    <w:rsid w:val="002E26F9"/>
    <w:rsid w:val="002F1420"/>
    <w:rsid w:val="002F3F31"/>
    <w:rsid w:val="002F4066"/>
    <w:rsid w:val="002F46DB"/>
    <w:rsid w:val="00300184"/>
    <w:rsid w:val="00301537"/>
    <w:rsid w:val="0030654F"/>
    <w:rsid w:val="00307F61"/>
    <w:rsid w:val="0031543A"/>
    <w:rsid w:val="003209E0"/>
    <w:rsid w:val="0032302B"/>
    <w:rsid w:val="00323F65"/>
    <w:rsid w:val="00324797"/>
    <w:rsid w:val="0033293E"/>
    <w:rsid w:val="003369DD"/>
    <w:rsid w:val="003409A2"/>
    <w:rsid w:val="0034165D"/>
    <w:rsid w:val="00344E9E"/>
    <w:rsid w:val="0034615F"/>
    <w:rsid w:val="00347267"/>
    <w:rsid w:val="00352845"/>
    <w:rsid w:val="00355994"/>
    <w:rsid w:val="00361A0A"/>
    <w:rsid w:val="003620CF"/>
    <w:rsid w:val="00363C2C"/>
    <w:rsid w:val="00365C19"/>
    <w:rsid w:val="0036740E"/>
    <w:rsid w:val="003714D4"/>
    <w:rsid w:val="00375E12"/>
    <w:rsid w:val="00375F8F"/>
    <w:rsid w:val="003817FC"/>
    <w:rsid w:val="00382823"/>
    <w:rsid w:val="003848EF"/>
    <w:rsid w:val="00385351"/>
    <w:rsid w:val="00385D49"/>
    <w:rsid w:val="00386263"/>
    <w:rsid w:val="003863A3"/>
    <w:rsid w:val="00387295"/>
    <w:rsid w:val="0038763A"/>
    <w:rsid w:val="00392109"/>
    <w:rsid w:val="00393057"/>
    <w:rsid w:val="00393726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D0C07"/>
    <w:rsid w:val="003D2EE6"/>
    <w:rsid w:val="003D52D8"/>
    <w:rsid w:val="003D592B"/>
    <w:rsid w:val="003D5C1A"/>
    <w:rsid w:val="003D6B48"/>
    <w:rsid w:val="003E00A7"/>
    <w:rsid w:val="003E3993"/>
    <w:rsid w:val="003E6174"/>
    <w:rsid w:val="003F5683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0F78"/>
    <w:rsid w:val="0044681B"/>
    <w:rsid w:val="004562D3"/>
    <w:rsid w:val="004572BF"/>
    <w:rsid w:val="00466B0E"/>
    <w:rsid w:val="00471790"/>
    <w:rsid w:val="00474DFB"/>
    <w:rsid w:val="00493280"/>
    <w:rsid w:val="00495C37"/>
    <w:rsid w:val="004A2ACD"/>
    <w:rsid w:val="004A3B7D"/>
    <w:rsid w:val="004A4D21"/>
    <w:rsid w:val="004A527E"/>
    <w:rsid w:val="004A7897"/>
    <w:rsid w:val="004B35C0"/>
    <w:rsid w:val="004D2075"/>
    <w:rsid w:val="004D56A3"/>
    <w:rsid w:val="004D5FF5"/>
    <w:rsid w:val="004E4127"/>
    <w:rsid w:val="004F186F"/>
    <w:rsid w:val="004F49C9"/>
    <w:rsid w:val="004F74D2"/>
    <w:rsid w:val="0050229D"/>
    <w:rsid w:val="00505324"/>
    <w:rsid w:val="00507D0B"/>
    <w:rsid w:val="0051292C"/>
    <w:rsid w:val="005146D6"/>
    <w:rsid w:val="00517C9E"/>
    <w:rsid w:val="005224C0"/>
    <w:rsid w:val="00524220"/>
    <w:rsid w:val="0052519B"/>
    <w:rsid w:val="005264ED"/>
    <w:rsid w:val="00532B54"/>
    <w:rsid w:val="005370DA"/>
    <w:rsid w:val="00540BDE"/>
    <w:rsid w:val="00544887"/>
    <w:rsid w:val="00545B5A"/>
    <w:rsid w:val="005506CE"/>
    <w:rsid w:val="00554912"/>
    <w:rsid w:val="005638A0"/>
    <w:rsid w:val="00570F49"/>
    <w:rsid w:val="0057590C"/>
    <w:rsid w:val="00575FAC"/>
    <w:rsid w:val="0058098C"/>
    <w:rsid w:val="00585D8B"/>
    <w:rsid w:val="005863E4"/>
    <w:rsid w:val="0059366C"/>
    <w:rsid w:val="00595049"/>
    <w:rsid w:val="005A3CF6"/>
    <w:rsid w:val="005B1B68"/>
    <w:rsid w:val="005B5CC2"/>
    <w:rsid w:val="005C10E2"/>
    <w:rsid w:val="005C16F2"/>
    <w:rsid w:val="005C28EE"/>
    <w:rsid w:val="005C3A57"/>
    <w:rsid w:val="005C440E"/>
    <w:rsid w:val="005C7210"/>
    <w:rsid w:val="005D3E1D"/>
    <w:rsid w:val="005E010B"/>
    <w:rsid w:val="005E3164"/>
    <w:rsid w:val="005E3267"/>
    <w:rsid w:val="005E3978"/>
    <w:rsid w:val="005E7704"/>
    <w:rsid w:val="005F164C"/>
    <w:rsid w:val="005F6E32"/>
    <w:rsid w:val="005F74F2"/>
    <w:rsid w:val="00603033"/>
    <w:rsid w:val="00604E6C"/>
    <w:rsid w:val="00606233"/>
    <w:rsid w:val="0061004D"/>
    <w:rsid w:val="0061125E"/>
    <w:rsid w:val="00611D07"/>
    <w:rsid w:val="0062222C"/>
    <w:rsid w:val="00624C69"/>
    <w:rsid w:val="00630586"/>
    <w:rsid w:val="00630E19"/>
    <w:rsid w:val="0063235C"/>
    <w:rsid w:val="00634383"/>
    <w:rsid w:val="00642058"/>
    <w:rsid w:val="00645506"/>
    <w:rsid w:val="006469B8"/>
    <w:rsid w:val="00646FE3"/>
    <w:rsid w:val="0066082D"/>
    <w:rsid w:val="00662CE4"/>
    <w:rsid w:val="00663F4A"/>
    <w:rsid w:val="0066464E"/>
    <w:rsid w:val="00664DF3"/>
    <w:rsid w:val="00665398"/>
    <w:rsid w:val="00666AA4"/>
    <w:rsid w:val="00672C60"/>
    <w:rsid w:val="00672D0C"/>
    <w:rsid w:val="00673E3F"/>
    <w:rsid w:val="00676C6A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B7D3D"/>
    <w:rsid w:val="006C2E2F"/>
    <w:rsid w:val="006D0A02"/>
    <w:rsid w:val="006E1FED"/>
    <w:rsid w:val="006E70D0"/>
    <w:rsid w:val="006F22E7"/>
    <w:rsid w:val="006F269A"/>
    <w:rsid w:val="006F7A3F"/>
    <w:rsid w:val="007016D0"/>
    <w:rsid w:val="0070427D"/>
    <w:rsid w:val="007062E4"/>
    <w:rsid w:val="00710B57"/>
    <w:rsid w:val="0071376F"/>
    <w:rsid w:val="00716ABA"/>
    <w:rsid w:val="0072066D"/>
    <w:rsid w:val="007244AF"/>
    <w:rsid w:val="007270DA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2B7F"/>
    <w:rsid w:val="007631D4"/>
    <w:rsid w:val="007657DA"/>
    <w:rsid w:val="00771373"/>
    <w:rsid w:val="00771713"/>
    <w:rsid w:val="007733FB"/>
    <w:rsid w:val="007878E6"/>
    <w:rsid w:val="007919E5"/>
    <w:rsid w:val="007970B1"/>
    <w:rsid w:val="0079790E"/>
    <w:rsid w:val="007B10C8"/>
    <w:rsid w:val="007B2FC6"/>
    <w:rsid w:val="007B6A4A"/>
    <w:rsid w:val="007C2263"/>
    <w:rsid w:val="007C4FF5"/>
    <w:rsid w:val="007D096C"/>
    <w:rsid w:val="007D2617"/>
    <w:rsid w:val="007D42E6"/>
    <w:rsid w:val="007D4F1F"/>
    <w:rsid w:val="007D7044"/>
    <w:rsid w:val="007E05CF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4409A"/>
    <w:rsid w:val="008457D5"/>
    <w:rsid w:val="00855F64"/>
    <w:rsid w:val="008603FA"/>
    <w:rsid w:val="0086105C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8512A"/>
    <w:rsid w:val="00893CA4"/>
    <w:rsid w:val="008973AB"/>
    <w:rsid w:val="008A2384"/>
    <w:rsid w:val="008A3489"/>
    <w:rsid w:val="008A4B29"/>
    <w:rsid w:val="008A543B"/>
    <w:rsid w:val="008A7B01"/>
    <w:rsid w:val="008B7C97"/>
    <w:rsid w:val="008C5DB9"/>
    <w:rsid w:val="008C6B09"/>
    <w:rsid w:val="008D2EE8"/>
    <w:rsid w:val="008D3A07"/>
    <w:rsid w:val="008D59DC"/>
    <w:rsid w:val="008D67CF"/>
    <w:rsid w:val="008D7010"/>
    <w:rsid w:val="008E1DA1"/>
    <w:rsid w:val="008E1F29"/>
    <w:rsid w:val="008E3CEF"/>
    <w:rsid w:val="008E7FC2"/>
    <w:rsid w:val="008F09D9"/>
    <w:rsid w:val="008F35AF"/>
    <w:rsid w:val="008F6DEF"/>
    <w:rsid w:val="008F7242"/>
    <w:rsid w:val="009010B7"/>
    <w:rsid w:val="00901403"/>
    <w:rsid w:val="00911B33"/>
    <w:rsid w:val="009129F2"/>
    <w:rsid w:val="00915C86"/>
    <w:rsid w:val="00923877"/>
    <w:rsid w:val="009255F8"/>
    <w:rsid w:val="00935DC8"/>
    <w:rsid w:val="0093701E"/>
    <w:rsid w:val="009372F9"/>
    <w:rsid w:val="00937701"/>
    <w:rsid w:val="0094594C"/>
    <w:rsid w:val="00952670"/>
    <w:rsid w:val="00952A62"/>
    <w:rsid w:val="009531B5"/>
    <w:rsid w:val="00954D86"/>
    <w:rsid w:val="009566B5"/>
    <w:rsid w:val="00965BDD"/>
    <w:rsid w:val="00985765"/>
    <w:rsid w:val="0099017A"/>
    <w:rsid w:val="009917B3"/>
    <w:rsid w:val="00992BDB"/>
    <w:rsid w:val="00992E50"/>
    <w:rsid w:val="009930A9"/>
    <w:rsid w:val="00994BCE"/>
    <w:rsid w:val="009A03BA"/>
    <w:rsid w:val="009A1DC7"/>
    <w:rsid w:val="009A2661"/>
    <w:rsid w:val="009A583E"/>
    <w:rsid w:val="009A5A31"/>
    <w:rsid w:val="009B2359"/>
    <w:rsid w:val="009B4616"/>
    <w:rsid w:val="009B67B5"/>
    <w:rsid w:val="009B6AAA"/>
    <w:rsid w:val="009C593F"/>
    <w:rsid w:val="009D1750"/>
    <w:rsid w:val="009D315D"/>
    <w:rsid w:val="009D7379"/>
    <w:rsid w:val="00A06181"/>
    <w:rsid w:val="00A126FE"/>
    <w:rsid w:val="00A16991"/>
    <w:rsid w:val="00A22112"/>
    <w:rsid w:val="00A22872"/>
    <w:rsid w:val="00A320A7"/>
    <w:rsid w:val="00A32F25"/>
    <w:rsid w:val="00A351A4"/>
    <w:rsid w:val="00A400DA"/>
    <w:rsid w:val="00A41910"/>
    <w:rsid w:val="00A42856"/>
    <w:rsid w:val="00A442CA"/>
    <w:rsid w:val="00A450E6"/>
    <w:rsid w:val="00A4671E"/>
    <w:rsid w:val="00A4727F"/>
    <w:rsid w:val="00A500F1"/>
    <w:rsid w:val="00A5122E"/>
    <w:rsid w:val="00A542F6"/>
    <w:rsid w:val="00A64338"/>
    <w:rsid w:val="00A700CE"/>
    <w:rsid w:val="00A71190"/>
    <w:rsid w:val="00A7189A"/>
    <w:rsid w:val="00A728C0"/>
    <w:rsid w:val="00A83581"/>
    <w:rsid w:val="00A90103"/>
    <w:rsid w:val="00A90C98"/>
    <w:rsid w:val="00A912B4"/>
    <w:rsid w:val="00A92790"/>
    <w:rsid w:val="00A9484B"/>
    <w:rsid w:val="00A9534F"/>
    <w:rsid w:val="00A9639B"/>
    <w:rsid w:val="00A96784"/>
    <w:rsid w:val="00A97973"/>
    <w:rsid w:val="00AA2DAD"/>
    <w:rsid w:val="00AA6DFD"/>
    <w:rsid w:val="00AA7189"/>
    <w:rsid w:val="00AC19E9"/>
    <w:rsid w:val="00AC6103"/>
    <w:rsid w:val="00AC6EA5"/>
    <w:rsid w:val="00AC758F"/>
    <w:rsid w:val="00AC7EB6"/>
    <w:rsid w:val="00AE2A21"/>
    <w:rsid w:val="00AE4878"/>
    <w:rsid w:val="00AE698E"/>
    <w:rsid w:val="00AE7594"/>
    <w:rsid w:val="00AF3953"/>
    <w:rsid w:val="00B01F46"/>
    <w:rsid w:val="00B04F1A"/>
    <w:rsid w:val="00B07E31"/>
    <w:rsid w:val="00B10ADE"/>
    <w:rsid w:val="00B17887"/>
    <w:rsid w:val="00B27E61"/>
    <w:rsid w:val="00B317B2"/>
    <w:rsid w:val="00B33FD6"/>
    <w:rsid w:val="00B35857"/>
    <w:rsid w:val="00B50762"/>
    <w:rsid w:val="00B50CEF"/>
    <w:rsid w:val="00B57852"/>
    <w:rsid w:val="00B67C77"/>
    <w:rsid w:val="00B702D8"/>
    <w:rsid w:val="00B72F3C"/>
    <w:rsid w:val="00B76D1A"/>
    <w:rsid w:val="00B77FD5"/>
    <w:rsid w:val="00B80DAF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64B1"/>
    <w:rsid w:val="00BB7BBC"/>
    <w:rsid w:val="00BC42FD"/>
    <w:rsid w:val="00BC7314"/>
    <w:rsid w:val="00BD3DC8"/>
    <w:rsid w:val="00BD4B46"/>
    <w:rsid w:val="00BD6B7D"/>
    <w:rsid w:val="00BF206F"/>
    <w:rsid w:val="00BF5AA4"/>
    <w:rsid w:val="00C0153D"/>
    <w:rsid w:val="00C05070"/>
    <w:rsid w:val="00C07248"/>
    <w:rsid w:val="00C07310"/>
    <w:rsid w:val="00C10821"/>
    <w:rsid w:val="00C11C86"/>
    <w:rsid w:val="00C2182D"/>
    <w:rsid w:val="00C2442B"/>
    <w:rsid w:val="00C261C7"/>
    <w:rsid w:val="00C324C2"/>
    <w:rsid w:val="00C43F4B"/>
    <w:rsid w:val="00C50EA6"/>
    <w:rsid w:val="00C522B4"/>
    <w:rsid w:val="00C630BC"/>
    <w:rsid w:val="00C700E5"/>
    <w:rsid w:val="00C82AD8"/>
    <w:rsid w:val="00C84076"/>
    <w:rsid w:val="00C86643"/>
    <w:rsid w:val="00C87C9B"/>
    <w:rsid w:val="00CA293C"/>
    <w:rsid w:val="00CA415E"/>
    <w:rsid w:val="00CA5AF1"/>
    <w:rsid w:val="00CB6E77"/>
    <w:rsid w:val="00CC19FF"/>
    <w:rsid w:val="00CD2BB4"/>
    <w:rsid w:val="00CE00DD"/>
    <w:rsid w:val="00CE07FA"/>
    <w:rsid w:val="00CF2BA8"/>
    <w:rsid w:val="00D0676E"/>
    <w:rsid w:val="00D11B63"/>
    <w:rsid w:val="00D14073"/>
    <w:rsid w:val="00D15D04"/>
    <w:rsid w:val="00D172BD"/>
    <w:rsid w:val="00D1735E"/>
    <w:rsid w:val="00D2641E"/>
    <w:rsid w:val="00D264DA"/>
    <w:rsid w:val="00D303E6"/>
    <w:rsid w:val="00D35FF6"/>
    <w:rsid w:val="00D367F4"/>
    <w:rsid w:val="00D40BAC"/>
    <w:rsid w:val="00D5363B"/>
    <w:rsid w:val="00D571C3"/>
    <w:rsid w:val="00D62372"/>
    <w:rsid w:val="00D70D68"/>
    <w:rsid w:val="00D769A6"/>
    <w:rsid w:val="00D76A57"/>
    <w:rsid w:val="00D77E84"/>
    <w:rsid w:val="00D9557D"/>
    <w:rsid w:val="00DA6546"/>
    <w:rsid w:val="00DA72A8"/>
    <w:rsid w:val="00DA7CAD"/>
    <w:rsid w:val="00DB38DD"/>
    <w:rsid w:val="00DB3AE9"/>
    <w:rsid w:val="00DB52A5"/>
    <w:rsid w:val="00DB5396"/>
    <w:rsid w:val="00DC01F7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1FE9"/>
    <w:rsid w:val="00E17609"/>
    <w:rsid w:val="00E21C58"/>
    <w:rsid w:val="00E22EFD"/>
    <w:rsid w:val="00E2691C"/>
    <w:rsid w:val="00E3307E"/>
    <w:rsid w:val="00E33E11"/>
    <w:rsid w:val="00E35F0A"/>
    <w:rsid w:val="00E365B7"/>
    <w:rsid w:val="00E369FD"/>
    <w:rsid w:val="00E41D6C"/>
    <w:rsid w:val="00E4327F"/>
    <w:rsid w:val="00E50F0A"/>
    <w:rsid w:val="00E51822"/>
    <w:rsid w:val="00E606CE"/>
    <w:rsid w:val="00E66708"/>
    <w:rsid w:val="00E70611"/>
    <w:rsid w:val="00E7281A"/>
    <w:rsid w:val="00E74449"/>
    <w:rsid w:val="00E775A6"/>
    <w:rsid w:val="00E84E65"/>
    <w:rsid w:val="00E84F52"/>
    <w:rsid w:val="00E91D09"/>
    <w:rsid w:val="00E93E8B"/>
    <w:rsid w:val="00EA2AB9"/>
    <w:rsid w:val="00EA504A"/>
    <w:rsid w:val="00EA595D"/>
    <w:rsid w:val="00EC4740"/>
    <w:rsid w:val="00EC7AAA"/>
    <w:rsid w:val="00EE1CE0"/>
    <w:rsid w:val="00EE21F7"/>
    <w:rsid w:val="00EE2FEF"/>
    <w:rsid w:val="00EF00D9"/>
    <w:rsid w:val="00EF313D"/>
    <w:rsid w:val="00EF6E07"/>
    <w:rsid w:val="00EF6FC4"/>
    <w:rsid w:val="00F0037D"/>
    <w:rsid w:val="00F01027"/>
    <w:rsid w:val="00F0223A"/>
    <w:rsid w:val="00F0327C"/>
    <w:rsid w:val="00F038E3"/>
    <w:rsid w:val="00F0403C"/>
    <w:rsid w:val="00F0551F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4273B"/>
    <w:rsid w:val="00F520A7"/>
    <w:rsid w:val="00F55634"/>
    <w:rsid w:val="00F61461"/>
    <w:rsid w:val="00F637D8"/>
    <w:rsid w:val="00F65FEB"/>
    <w:rsid w:val="00F73790"/>
    <w:rsid w:val="00F75393"/>
    <w:rsid w:val="00F7620E"/>
    <w:rsid w:val="00F94D3E"/>
    <w:rsid w:val="00FA16FE"/>
    <w:rsid w:val="00FB3090"/>
    <w:rsid w:val="00FB684C"/>
    <w:rsid w:val="00FC021B"/>
    <w:rsid w:val="00FC331C"/>
    <w:rsid w:val="00FC65EF"/>
    <w:rsid w:val="00FD074C"/>
    <w:rsid w:val="00FD2A37"/>
    <w:rsid w:val="00FD4517"/>
    <w:rsid w:val="00FD4771"/>
    <w:rsid w:val="00FE7BA1"/>
    <w:rsid w:val="00FF130B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9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13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user</cp:lastModifiedBy>
  <cp:revision>79</cp:revision>
  <cp:lastPrinted>2017-04-17T08:48:00Z</cp:lastPrinted>
  <dcterms:created xsi:type="dcterms:W3CDTF">2015-02-01T05:53:00Z</dcterms:created>
  <dcterms:modified xsi:type="dcterms:W3CDTF">2017-04-30T15:24:00Z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